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3B8EB" w14:textId="77777777" w:rsidR="00D313E3" w:rsidRDefault="00D313E3" w:rsidP="00EC32D4">
      <w:pPr>
        <w:pStyle w:val="Geenafstand"/>
        <w:rPr>
          <w:b/>
        </w:rPr>
      </w:pPr>
    </w:p>
    <w:p w14:paraId="2379D20F" w14:textId="38554435" w:rsidR="00F3349B" w:rsidRPr="00D313E3" w:rsidRDefault="00C57679" w:rsidP="00EC32D4">
      <w:pPr>
        <w:pStyle w:val="Geenafstand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Governance</w:t>
      </w:r>
      <w:proofErr w:type="spellEnd"/>
      <w:r w:rsidR="00EC32D4" w:rsidRPr="00D313E3">
        <w:rPr>
          <w:rFonts w:ascii="Arial" w:hAnsi="Arial" w:cs="Arial"/>
          <w:b/>
          <w:sz w:val="24"/>
          <w:szCs w:val="24"/>
        </w:rPr>
        <w:t xml:space="preserve"> Samen Presteren</w:t>
      </w:r>
    </w:p>
    <w:p w14:paraId="137C5641" w14:textId="77777777" w:rsidR="00497B5A" w:rsidRPr="00D313E3" w:rsidRDefault="00497B5A" w:rsidP="00EC32D4">
      <w:pPr>
        <w:pStyle w:val="Geenafstand"/>
        <w:rPr>
          <w:rFonts w:ascii="Arial" w:hAnsi="Arial" w:cs="Arial"/>
          <w:sz w:val="20"/>
          <w:szCs w:val="20"/>
        </w:rPr>
      </w:pPr>
    </w:p>
    <w:p w14:paraId="2405B60F" w14:textId="29D65D41" w:rsidR="00EC32D4" w:rsidRDefault="00EC32D4" w:rsidP="00724CF1">
      <w:pPr>
        <w:pStyle w:val="Geenafstand"/>
        <w:rPr>
          <w:rFonts w:ascii="Arial" w:hAnsi="Arial" w:cs="Arial"/>
          <w:b/>
          <w:sz w:val="20"/>
          <w:szCs w:val="20"/>
        </w:rPr>
      </w:pPr>
      <w:r w:rsidRPr="00724CF1">
        <w:rPr>
          <w:rFonts w:ascii="Arial" w:hAnsi="Arial" w:cs="Arial"/>
          <w:b/>
          <w:sz w:val="20"/>
          <w:szCs w:val="20"/>
        </w:rPr>
        <w:t>Waarom een fonds</w:t>
      </w:r>
      <w:r w:rsidR="00BF5613" w:rsidRPr="00724CF1">
        <w:rPr>
          <w:rFonts w:ascii="Arial" w:hAnsi="Arial" w:cs="Arial"/>
          <w:b/>
          <w:sz w:val="20"/>
          <w:szCs w:val="20"/>
        </w:rPr>
        <w:t>?</w:t>
      </w:r>
    </w:p>
    <w:p w14:paraId="4C16CF6A" w14:textId="6F83D476" w:rsidR="00061529" w:rsidRPr="00724CF1" w:rsidRDefault="00061529" w:rsidP="00061529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cao-partijen sport hebben </w:t>
      </w:r>
      <w:r w:rsidRPr="00724CF1">
        <w:rPr>
          <w:rFonts w:ascii="Arial" w:hAnsi="Arial" w:cs="Arial"/>
          <w:sz w:val="20"/>
          <w:szCs w:val="20"/>
        </w:rPr>
        <w:t>eind 2011 een s</w:t>
      </w:r>
      <w:r w:rsidR="003A051B">
        <w:rPr>
          <w:rFonts w:ascii="Arial" w:hAnsi="Arial" w:cs="Arial"/>
          <w:sz w:val="20"/>
          <w:szCs w:val="20"/>
        </w:rPr>
        <w:t>ociaal contract gesloten, waaruit</w:t>
      </w:r>
      <w:r w:rsidRPr="00724CF1">
        <w:rPr>
          <w:rFonts w:ascii="Arial" w:hAnsi="Arial" w:cs="Arial"/>
          <w:sz w:val="20"/>
          <w:szCs w:val="20"/>
        </w:rPr>
        <w:t xml:space="preserve"> de oprichting van het fonds</w:t>
      </w:r>
      <w:r w:rsidR="00E50EB0">
        <w:rPr>
          <w:rFonts w:ascii="Arial" w:hAnsi="Arial" w:cs="Arial"/>
          <w:sz w:val="20"/>
          <w:szCs w:val="20"/>
        </w:rPr>
        <w:t xml:space="preserve"> Samen Presteren</w:t>
      </w:r>
      <w:r w:rsidRPr="00724CF1">
        <w:rPr>
          <w:rFonts w:ascii="Arial" w:hAnsi="Arial" w:cs="Arial"/>
          <w:sz w:val="20"/>
          <w:szCs w:val="20"/>
        </w:rPr>
        <w:t xml:space="preserve"> </w:t>
      </w:r>
      <w:r w:rsidR="003A051B">
        <w:rPr>
          <w:rFonts w:ascii="Arial" w:hAnsi="Arial" w:cs="Arial"/>
          <w:sz w:val="20"/>
          <w:szCs w:val="20"/>
        </w:rPr>
        <w:t>in 2013 als eerste thema is voortgekom</w:t>
      </w:r>
      <w:r w:rsidRPr="00724CF1">
        <w:rPr>
          <w:rFonts w:ascii="Arial" w:hAnsi="Arial" w:cs="Arial"/>
          <w:sz w:val="20"/>
          <w:szCs w:val="20"/>
        </w:rPr>
        <w:t xml:space="preserve">en. </w:t>
      </w:r>
      <w:r w:rsidR="00E50EB0">
        <w:rPr>
          <w:rFonts w:ascii="Arial" w:hAnsi="Arial" w:cs="Arial"/>
          <w:sz w:val="20"/>
          <w:szCs w:val="20"/>
        </w:rPr>
        <w:t>Als m</w:t>
      </w:r>
      <w:r w:rsidRPr="00724CF1">
        <w:rPr>
          <w:rFonts w:ascii="Arial" w:hAnsi="Arial" w:cs="Arial"/>
          <w:sz w:val="20"/>
          <w:szCs w:val="20"/>
        </w:rPr>
        <w:t xml:space="preserve">eerwaarde van </w:t>
      </w:r>
      <w:r w:rsidR="00E50EB0">
        <w:rPr>
          <w:rFonts w:ascii="Arial" w:hAnsi="Arial" w:cs="Arial"/>
          <w:sz w:val="20"/>
          <w:szCs w:val="20"/>
        </w:rPr>
        <w:t>het fonds is benoemd:</w:t>
      </w:r>
    </w:p>
    <w:p w14:paraId="221FFC3D" w14:textId="40890F6C" w:rsidR="00061529" w:rsidRPr="00724CF1" w:rsidRDefault="0086009F" w:rsidP="00061529">
      <w:pPr>
        <w:pStyle w:val="Geenafstand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61529" w:rsidRPr="00724CF1">
        <w:rPr>
          <w:rFonts w:ascii="Arial" w:hAnsi="Arial" w:cs="Arial"/>
          <w:sz w:val="20"/>
          <w:szCs w:val="20"/>
        </w:rPr>
        <w:t>ociale partners  werken co</w:t>
      </w:r>
      <w:r w:rsidR="009B454F">
        <w:rPr>
          <w:rFonts w:ascii="Arial" w:hAnsi="Arial" w:cs="Arial"/>
          <w:sz w:val="20"/>
          <w:szCs w:val="20"/>
        </w:rPr>
        <w:t>llectief aan landelijke thema’s</w:t>
      </w:r>
    </w:p>
    <w:p w14:paraId="401C64C3" w14:textId="59386B06" w:rsidR="00061529" w:rsidRPr="00724CF1" w:rsidRDefault="004E7A45" w:rsidP="00061529">
      <w:pPr>
        <w:pStyle w:val="Geenafstand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061529" w:rsidRPr="00724CF1">
        <w:rPr>
          <w:rFonts w:ascii="Arial" w:hAnsi="Arial" w:cs="Arial"/>
          <w:sz w:val="20"/>
          <w:szCs w:val="20"/>
        </w:rPr>
        <w:t>ezam</w:t>
      </w:r>
      <w:r w:rsidR="009B454F">
        <w:rPr>
          <w:rFonts w:ascii="Arial" w:hAnsi="Arial" w:cs="Arial"/>
          <w:sz w:val="20"/>
          <w:szCs w:val="20"/>
        </w:rPr>
        <w:t>enlijke lobby naar de overheid</w:t>
      </w:r>
    </w:p>
    <w:p w14:paraId="1C5253F3" w14:textId="7A32384B" w:rsidR="00061529" w:rsidRPr="00724CF1" w:rsidRDefault="004E7A45" w:rsidP="00061529">
      <w:pPr>
        <w:pStyle w:val="Geenafstand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061529" w:rsidRPr="00724CF1">
        <w:rPr>
          <w:rFonts w:ascii="Arial" w:hAnsi="Arial" w:cs="Arial"/>
          <w:sz w:val="20"/>
          <w:szCs w:val="20"/>
        </w:rPr>
        <w:t xml:space="preserve">ogelijkheid </w:t>
      </w:r>
      <w:r w:rsidR="003A051B">
        <w:rPr>
          <w:rFonts w:ascii="Arial" w:hAnsi="Arial" w:cs="Arial"/>
          <w:sz w:val="20"/>
          <w:szCs w:val="20"/>
        </w:rPr>
        <w:t>tot het aanvragen van hog</w:t>
      </w:r>
      <w:r w:rsidR="00061529" w:rsidRPr="00724CF1">
        <w:rPr>
          <w:rFonts w:ascii="Arial" w:hAnsi="Arial" w:cs="Arial"/>
          <w:sz w:val="20"/>
          <w:szCs w:val="20"/>
        </w:rPr>
        <w:t xml:space="preserve">ere subsidies </w:t>
      </w:r>
    </w:p>
    <w:p w14:paraId="450FAEC3" w14:textId="77777777" w:rsidR="000A3948" w:rsidRDefault="000A3948" w:rsidP="000378E2">
      <w:pPr>
        <w:pStyle w:val="Geenafstand"/>
        <w:rPr>
          <w:rFonts w:ascii="Arial" w:hAnsi="Arial" w:cs="Arial"/>
          <w:sz w:val="20"/>
          <w:szCs w:val="20"/>
        </w:rPr>
      </w:pPr>
    </w:p>
    <w:p w14:paraId="754C78C3" w14:textId="61C3CD10" w:rsidR="00EC32D4" w:rsidRPr="00724CF1" w:rsidRDefault="00EC32D4" w:rsidP="000378E2">
      <w:pPr>
        <w:pStyle w:val="Geenafstand"/>
        <w:rPr>
          <w:rFonts w:ascii="Arial" w:hAnsi="Arial" w:cs="Arial"/>
          <w:sz w:val="20"/>
          <w:szCs w:val="20"/>
        </w:rPr>
      </w:pPr>
      <w:r w:rsidRPr="00724CF1">
        <w:rPr>
          <w:rFonts w:ascii="Arial" w:hAnsi="Arial" w:cs="Arial"/>
          <w:sz w:val="20"/>
          <w:szCs w:val="20"/>
        </w:rPr>
        <w:t xml:space="preserve">Met dit fonds willen sociale partners met elkaar </w:t>
      </w:r>
      <w:r w:rsidR="00357716" w:rsidRPr="00724CF1">
        <w:rPr>
          <w:rFonts w:ascii="Arial" w:hAnsi="Arial" w:cs="Arial"/>
          <w:sz w:val="20"/>
          <w:szCs w:val="20"/>
        </w:rPr>
        <w:t xml:space="preserve">activiteiten </w:t>
      </w:r>
      <w:r w:rsidR="006848DE" w:rsidRPr="00724CF1">
        <w:rPr>
          <w:rFonts w:ascii="Arial" w:hAnsi="Arial" w:cs="Arial"/>
          <w:sz w:val="20"/>
          <w:szCs w:val="20"/>
        </w:rPr>
        <w:t>initiëren</w:t>
      </w:r>
      <w:r w:rsidR="00357716" w:rsidRPr="00724CF1">
        <w:rPr>
          <w:rFonts w:ascii="Arial" w:hAnsi="Arial" w:cs="Arial"/>
          <w:sz w:val="20"/>
          <w:szCs w:val="20"/>
        </w:rPr>
        <w:t xml:space="preserve">, stimuleren en </w:t>
      </w:r>
      <w:r w:rsidR="006848DE" w:rsidRPr="00724CF1">
        <w:rPr>
          <w:rFonts w:ascii="Arial" w:hAnsi="Arial" w:cs="Arial"/>
          <w:sz w:val="20"/>
          <w:szCs w:val="20"/>
        </w:rPr>
        <w:t>faciliteren</w:t>
      </w:r>
      <w:r w:rsidRPr="00724CF1">
        <w:rPr>
          <w:rFonts w:ascii="Arial" w:hAnsi="Arial" w:cs="Arial"/>
          <w:sz w:val="20"/>
          <w:szCs w:val="20"/>
        </w:rPr>
        <w:t xml:space="preserve"> die </w:t>
      </w:r>
      <w:r w:rsidR="00357716" w:rsidRPr="00724CF1">
        <w:rPr>
          <w:rFonts w:ascii="Arial" w:hAnsi="Arial" w:cs="Arial"/>
          <w:sz w:val="20"/>
          <w:szCs w:val="20"/>
        </w:rPr>
        <w:t>gericht zijn op een</w:t>
      </w:r>
      <w:r w:rsidRPr="00724CF1">
        <w:rPr>
          <w:rFonts w:ascii="Arial" w:hAnsi="Arial" w:cs="Arial"/>
          <w:sz w:val="20"/>
          <w:szCs w:val="20"/>
        </w:rPr>
        <w:t xml:space="preserve"> toekomstbestendig</w:t>
      </w:r>
      <w:r w:rsidR="00357716" w:rsidRPr="00724CF1">
        <w:rPr>
          <w:rFonts w:ascii="Arial" w:hAnsi="Arial" w:cs="Arial"/>
          <w:sz w:val="20"/>
          <w:szCs w:val="20"/>
        </w:rPr>
        <w:t>e arbeidsmarkt in de sport.</w:t>
      </w:r>
      <w:r w:rsidRPr="00724CF1">
        <w:rPr>
          <w:rFonts w:ascii="Arial" w:hAnsi="Arial" w:cs="Arial"/>
          <w:sz w:val="20"/>
          <w:szCs w:val="20"/>
        </w:rPr>
        <w:t xml:space="preserve"> </w:t>
      </w:r>
      <w:r w:rsidR="00D57C10" w:rsidRPr="00724CF1">
        <w:rPr>
          <w:rFonts w:ascii="Arial" w:hAnsi="Arial" w:cs="Arial"/>
          <w:sz w:val="20"/>
          <w:szCs w:val="20"/>
        </w:rPr>
        <w:t xml:space="preserve">Samen </w:t>
      </w:r>
      <w:r w:rsidR="00434509">
        <w:rPr>
          <w:rFonts w:ascii="Arial" w:hAnsi="Arial" w:cs="Arial"/>
          <w:sz w:val="20"/>
          <w:szCs w:val="20"/>
        </w:rPr>
        <w:t>Presteren</w:t>
      </w:r>
      <w:r w:rsidR="00D57C10" w:rsidRPr="00724CF1">
        <w:rPr>
          <w:rFonts w:ascii="Arial" w:hAnsi="Arial" w:cs="Arial"/>
          <w:sz w:val="20"/>
          <w:szCs w:val="20"/>
        </w:rPr>
        <w:t> geeft</w:t>
      </w:r>
      <w:r w:rsidRPr="00724CF1">
        <w:rPr>
          <w:rFonts w:ascii="Arial" w:hAnsi="Arial" w:cs="Arial"/>
          <w:sz w:val="20"/>
          <w:szCs w:val="20"/>
        </w:rPr>
        <w:t xml:space="preserve"> daarmee</w:t>
      </w:r>
      <w:r w:rsidR="00D57C10" w:rsidRPr="00724CF1">
        <w:rPr>
          <w:rFonts w:ascii="Arial" w:hAnsi="Arial" w:cs="Arial"/>
          <w:sz w:val="20"/>
          <w:szCs w:val="20"/>
        </w:rPr>
        <w:t xml:space="preserve"> invulling aan het arbeidsvoorwaarden- en arbeidsmarktbeleid voor de sector sport. </w:t>
      </w:r>
    </w:p>
    <w:p w14:paraId="38D0AE0E" w14:textId="77777777" w:rsidR="00724CF1" w:rsidRDefault="00724CF1" w:rsidP="00724CF1">
      <w:pPr>
        <w:pStyle w:val="Geenafstand"/>
        <w:rPr>
          <w:rFonts w:ascii="Arial" w:hAnsi="Arial" w:cs="Arial"/>
          <w:sz w:val="20"/>
          <w:szCs w:val="20"/>
        </w:rPr>
      </w:pPr>
    </w:p>
    <w:p w14:paraId="11C1C1E9" w14:textId="343A3A05" w:rsidR="00D82B1B" w:rsidRPr="00724CF1" w:rsidRDefault="00D82B1B" w:rsidP="00724CF1">
      <w:pPr>
        <w:pStyle w:val="Geenafstand"/>
        <w:rPr>
          <w:rFonts w:ascii="Arial" w:hAnsi="Arial" w:cs="Arial"/>
          <w:b/>
          <w:sz w:val="20"/>
          <w:szCs w:val="20"/>
        </w:rPr>
      </w:pPr>
      <w:r w:rsidRPr="00724CF1">
        <w:rPr>
          <w:rFonts w:ascii="Arial" w:hAnsi="Arial" w:cs="Arial"/>
          <w:b/>
          <w:sz w:val="20"/>
          <w:szCs w:val="20"/>
        </w:rPr>
        <w:t>AOS</w:t>
      </w:r>
    </w:p>
    <w:p w14:paraId="5138BEDE" w14:textId="48E73241" w:rsidR="00EC32D4" w:rsidRDefault="00D57C10" w:rsidP="00724CF1">
      <w:pPr>
        <w:pStyle w:val="Geenafstand"/>
        <w:rPr>
          <w:rFonts w:ascii="Arial" w:hAnsi="Arial" w:cs="Arial"/>
          <w:sz w:val="20"/>
          <w:szCs w:val="20"/>
        </w:rPr>
      </w:pPr>
      <w:r w:rsidRPr="00724CF1">
        <w:rPr>
          <w:rFonts w:ascii="Arial" w:hAnsi="Arial" w:cs="Arial"/>
          <w:sz w:val="20"/>
          <w:szCs w:val="20"/>
        </w:rPr>
        <w:t>Als er onderhandelingen over de arbeidsvoorwaarden moeten plaatsvinden, dan worden daar aparte bijeenkom</w:t>
      </w:r>
      <w:r w:rsidR="009B7E8A">
        <w:rPr>
          <w:rFonts w:ascii="Arial" w:hAnsi="Arial" w:cs="Arial"/>
          <w:sz w:val="20"/>
          <w:szCs w:val="20"/>
        </w:rPr>
        <w:t>sten voor georganiseerd binnen het</w:t>
      </w:r>
      <w:r w:rsidRPr="00724CF1">
        <w:rPr>
          <w:rFonts w:ascii="Arial" w:hAnsi="Arial" w:cs="Arial"/>
          <w:sz w:val="20"/>
          <w:szCs w:val="20"/>
        </w:rPr>
        <w:t xml:space="preserve"> het Arbeidsvoorwaar</w:t>
      </w:r>
      <w:r w:rsidR="009B7E8A">
        <w:rPr>
          <w:rFonts w:ascii="Arial" w:hAnsi="Arial" w:cs="Arial"/>
          <w:sz w:val="20"/>
          <w:szCs w:val="20"/>
        </w:rPr>
        <w:t>den Overleg Sport (AOS).</w:t>
      </w:r>
      <w:r w:rsidRPr="00724CF1">
        <w:rPr>
          <w:rFonts w:ascii="Arial" w:hAnsi="Arial" w:cs="Arial"/>
          <w:sz w:val="20"/>
          <w:szCs w:val="20"/>
        </w:rPr>
        <w:t xml:space="preserve"> We noemen dit ook wel de cao-tafel Sport. Voor een deel bestaat het bestuur van Samen Presteren uit dezelfde mensen als het AOS.</w:t>
      </w:r>
    </w:p>
    <w:p w14:paraId="3FDAAAE8" w14:textId="77777777" w:rsidR="00BE0A72" w:rsidRPr="00724CF1" w:rsidRDefault="00BE0A72" w:rsidP="00724CF1">
      <w:pPr>
        <w:pStyle w:val="Geenafstand"/>
        <w:rPr>
          <w:rFonts w:ascii="Arial" w:hAnsi="Arial" w:cs="Arial"/>
          <w:sz w:val="20"/>
          <w:szCs w:val="20"/>
        </w:rPr>
      </w:pPr>
    </w:p>
    <w:p w14:paraId="08FF1F79" w14:textId="774781A0" w:rsidR="00D57C10" w:rsidRPr="00724CF1" w:rsidRDefault="00D57C10" w:rsidP="00724CF1">
      <w:pPr>
        <w:pStyle w:val="Geenafstand"/>
        <w:rPr>
          <w:rFonts w:ascii="Arial" w:hAnsi="Arial" w:cs="Arial"/>
          <w:sz w:val="20"/>
          <w:szCs w:val="20"/>
        </w:rPr>
      </w:pPr>
      <w:r w:rsidRPr="00724CF1">
        <w:rPr>
          <w:rFonts w:ascii="Arial" w:hAnsi="Arial" w:cs="Arial"/>
          <w:sz w:val="20"/>
          <w:szCs w:val="20"/>
        </w:rPr>
        <w:t xml:space="preserve">Tijdens het cao-overleg worden cao-afspraken gemaakt. De </w:t>
      </w:r>
      <w:r w:rsidR="002D3F7D">
        <w:rPr>
          <w:rFonts w:ascii="Arial" w:hAnsi="Arial" w:cs="Arial"/>
          <w:sz w:val="20"/>
          <w:szCs w:val="20"/>
        </w:rPr>
        <w:t>uitwerking daarvan wordt via</w:t>
      </w:r>
      <w:bookmarkStart w:id="0" w:name="_GoBack"/>
      <w:bookmarkEnd w:id="0"/>
      <w:r w:rsidRPr="00724CF1">
        <w:rPr>
          <w:rFonts w:ascii="Arial" w:hAnsi="Arial" w:cs="Arial"/>
          <w:sz w:val="20"/>
          <w:szCs w:val="20"/>
        </w:rPr>
        <w:t xml:space="preserve"> Samen Presteren ter hand genomen. Samen Presteren kan </w:t>
      </w:r>
      <w:r w:rsidR="00C06D82">
        <w:rPr>
          <w:rFonts w:ascii="Arial" w:hAnsi="Arial" w:cs="Arial"/>
          <w:sz w:val="20"/>
          <w:szCs w:val="20"/>
        </w:rPr>
        <w:t xml:space="preserve">daarnaast </w:t>
      </w:r>
      <w:r w:rsidRPr="00724CF1">
        <w:rPr>
          <w:rFonts w:ascii="Arial" w:hAnsi="Arial" w:cs="Arial"/>
          <w:sz w:val="20"/>
          <w:szCs w:val="20"/>
        </w:rPr>
        <w:t xml:space="preserve">ook zelf activiteiten initiëren op het terrein van de arbeidsmarkt. </w:t>
      </w:r>
    </w:p>
    <w:p w14:paraId="3E6709BF" w14:textId="77777777" w:rsidR="00D57C10" w:rsidRPr="00D313E3" w:rsidRDefault="00D57C10" w:rsidP="00D57C10">
      <w:pPr>
        <w:pStyle w:val="Normaalweb"/>
        <w:rPr>
          <w:rFonts w:ascii="Arial" w:hAnsi="Arial" w:cs="Arial"/>
          <w:sz w:val="20"/>
          <w:szCs w:val="20"/>
        </w:rPr>
      </w:pPr>
    </w:p>
    <w:p w14:paraId="11EDC559" w14:textId="77777777" w:rsidR="00D57C10" w:rsidRPr="00D313E3" w:rsidRDefault="00D57C10" w:rsidP="00D57C10">
      <w:pPr>
        <w:pStyle w:val="Normaalweb"/>
        <w:rPr>
          <w:rFonts w:ascii="Arial" w:hAnsi="Arial" w:cs="Arial"/>
          <w:sz w:val="20"/>
          <w:szCs w:val="20"/>
        </w:rPr>
      </w:pPr>
      <w:r w:rsidRPr="00D313E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CEAD6D0" wp14:editId="583FDC5A">
            <wp:extent cx="5486400" cy="320040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4E5DE1B" w14:textId="7F4796C5" w:rsidR="00497B5A" w:rsidRPr="00D313E3" w:rsidRDefault="00497B5A" w:rsidP="00497B5A">
      <w:pPr>
        <w:pStyle w:val="Geenafstand"/>
        <w:rPr>
          <w:rFonts w:ascii="Arial" w:hAnsi="Arial" w:cs="Arial"/>
          <w:b/>
          <w:sz w:val="20"/>
          <w:szCs w:val="20"/>
        </w:rPr>
      </w:pPr>
      <w:r w:rsidRPr="00D313E3">
        <w:rPr>
          <w:rFonts w:ascii="Arial" w:hAnsi="Arial" w:cs="Arial"/>
          <w:b/>
          <w:sz w:val="20"/>
          <w:szCs w:val="20"/>
        </w:rPr>
        <w:t>Uitvoering</w:t>
      </w:r>
    </w:p>
    <w:p w14:paraId="71867CCF" w14:textId="77777777" w:rsidR="0047689B" w:rsidRPr="00D313E3" w:rsidRDefault="0047689B" w:rsidP="0047689B">
      <w:pPr>
        <w:pStyle w:val="Geenafstand"/>
        <w:rPr>
          <w:rFonts w:ascii="Arial" w:hAnsi="Arial" w:cs="Arial"/>
          <w:sz w:val="20"/>
          <w:szCs w:val="20"/>
        </w:rPr>
      </w:pPr>
      <w:r w:rsidRPr="00D313E3">
        <w:rPr>
          <w:rFonts w:ascii="Arial" w:hAnsi="Arial" w:cs="Arial"/>
          <w:sz w:val="20"/>
          <w:szCs w:val="20"/>
        </w:rPr>
        <w:t>Samen Presteren stimuleert en faciliteert innovaties en ontwikkelingen op het gebied van arbeidsverhoudingen in de sportsector. Het gaat daarbij om vernieuwing op de volgende vijf gebieden:</w:t>
      </w:r>
    </w:p>
    <w:p w14:paraId="0A5788DF" w14:textId="59A9A26C" w:rsidR="007566C0" w:rsidRDefault="006D4AF3" w:rsidP="007566C0">
      <w:pPr>
        <w:pStyle w:val="Geenafstand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492EF2" w:rsidRPr="00D313E3">
        <w:rPr>
          <w:rFonts w:ascii="Arial" w:hAnsi="Arial" w:cs="Arial"/>
          <w:sz w:val="20"/>
          <w:szCs w:val="20"/>
        </w:rPr>
        <w:t>oopbaan &amp; ontwikkelen</w:t>
      </w:r>
    </w:p>
    <w:p w14:paraId="71F5D9DB" w14:textId="5ED495A3" w:rsidR="0047689B" w:rsidRPr="00D313E3" w:rsidRDefault="006D4AF3" w:rsidP="007566C0">
      <w:pPr>
        <w:pStyle w:val="Geenafstand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492EF2" w:rsidRPr="00D313E3">
        <w:rPr>
          <w:rFonts w:ascii="Arial" w:hAnsi="Arial" w:cs="Arial"/>
          <w:sz w:val="20"/>
          <w:szCs w:val="20"/>
        </w:rPr>
        <w:t>ezond &amp; vitaal</w:t>
      </w:r>
    </w:p>
    <w:p w14:paraId="7FB39DB1" w14:textId="4630100A" w:rsidR="0047689B" w:rsidRPr="00D313E3" w:rsidRDefault="006D4AF3" w:rsidP="007566C0">
      <w:pPr>
        <w:pStyle w:val="Geenafstand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492EF2" w:rsidRPr="00D313E3">
        <w:rPr>
          <w:rFonts w:ascii="Arial" w:hAnsi="Arial" w:cs="Arial"/>
          <w:sz w:val="20"/>
          <w:szCs w:val="20"/>
        </w:rPr>
        <w:t>limmer werken</w:t>
      </w:r>
    </w:p>
    <w:p w14:paraId="28B58850" w14:textId="035EB7B2" w:rsidR="0047689B" w:rsidRPr="00D313E3" w:rsidRDefault="006D4AF3" w:rsidP="007566C0">
      <w:pPr>
        <w:pStyle w:val="Geenafstand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92EF2" w:rsidRPr="00D313E3">
        <w:rPr>
          <w:rFonts w:ascii="Arial" w:hAnsi="Arial" w:cs="Arial"/>
          <w:sz w:val="20"/>
          <w:szCs w:val="20"/>
        </w:rPr>
        <w:t>resteren &amp; ontwikkelen</w:t>
      </w:r>
    </w:p>
    <w:p w14:paraId="573B2606" w14:textId="5C467027" w:rsidR="0047689B" w:rsidRPr="00D313E3" w:rsidRDefault="006D4AF3" w:rsidP="007566C0">
      <w:pPr>
        <w:pStyle w:val="Geenafstand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92EF2" w:rsidRPr="00D313E3">
        <w:rPr>
          <w:rFonts w:ascii="Arial" w:hAnsi="Arial" w:cs="Arial"/>
          <w:sz w:val="20"/>
          <w:szCs w:val="20"/>
        </w:rPr>
        <w:t>ensioen &amp; fiscaliteit</w:t>
      </w:r>
    </w:p>
    <w:p w14:paraId="132EA087" w14:textId="77777777" w:rsidR="0047689B" w:rsidRPr="00D313E3" w:rsidRDefault="0047689B" w:rsidP="0047689B">
      <w:pPr>
        <w:pStyle w:val="Geenafstand"/>
        <w:rPr>
          <w:rFonts w:ascii="Arial" w:hAnsi="Arial" w:cs="Arial"/>
          <w:sz w:val="20"/>
          <w:szCs w:val="20"/>
        </w:rPr>
      </w:pPr>
    </w:p>
    <w:p w14:paraId="7ED1278B" w14:textId="77777777" w:rsidR="00497B5A" w:rsidRPr="00D313E3" w:rsidRDefault="0047689B" w:rsidP="00497B5A">
      <w:pPr>
        <w:pStyle w:val="Geenafstand"/>
        <w:rPr>
          <w:rFonts w:ascii="Arial" w:hAnsi="Arial" w:cs="Arial"/>
          <w:sz w:val="20"/>
          <w:szCs w:val="20"/>
        </w:rPr>
      </w:pPr>
      <w:r w:rsidRPr="00D313E3">
        <w:rPr>
          <w:rFonts w:ascii="Arial" w:hAnsi="Arial" w:cs="Arial"/>
          <w:sz w:val="20"/>
          <w:szCs w:val="20"/>
        </w:rPr>
        <w:t xml:space="preserve">Vanuit deze vijf gebieden heeft Samen Presteren </w:t>
      </w:r>
      <w:r w:rsidR="00497B5A" w:rsidRPr="00D313E3">
        <w:rPr>
          <w:rFonts w:ascii="Arial" w:hAnsi="Arial" w:cs="Arial"/>
          <w:sz w:val="20"/>
          <w:szCs w:val="20"/>
        </w:rPr>
        <w:t xml:space="preserve">de uitvoering van  de volgende </w:t>
      </w:r>
      <w:r w:rsidRPr="00D313E3">
        <w:rPr>
          <w:rFonts w:ascii="Arial" w:hAnsi="Arial" w:cs="Arial"/>
          <w:sz w:val="20"/>
          <w:szCs w:val="20"/>
        </w:rPr>
        <w:t>zes</w:t>
      </w:r>
      <w:r w:rsidR="00497B5A" w:rsidRPr="00D313E3">
        <w:rPr>
          <w:rFonts w:ascii="Arial" w:hAnsi="Arial" w:cs="Arial"/>
          <w:sz w:val="20"/>
          <w:szCs w:val="20"/>
        </w:rPr>
        <w:t xml:space="preserve"> belangrijkste taken:</w:t>
      </w:r>
    </w:p>
    <w:p w14:paraId="38E6EACB" w14:textId="3BCD982C" w:rsidR="00630F65" w:rsidRPr="00D313E3" w:rsidRDefault="006609DD" w:rsidP="00630F65">
      <w:pPr>
        <w:pStyle w:val="Lijstalinea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630F65" w:rsidRPr="00D313E3">
        <w:rPr>
          <w:rFonts w:ascii="Arial" w:hAnsi="Arial" w:cs="Arial"/>
          <w:sz w:val="20"/>
          <w:szCs w:val="20"/>
        </w:rPr>
        <w:t xml:space="preserve">et verstevigen van goed werkgeverschap en goed werknemerschap </w:t>
      </w:r>
    </w:p>
    <w:p w14:paraId="0DCA4BC9" w14:textId="3D676830" w:rsidR="00630F65" w:rsidRPr="00D313E3" w:rsidRDefault="006609DD" w:rsidP="00630F65">
      <w:pPr>
        <w:pStyle w:val="Lijstalinea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30F65" w:rsidRPr="00D313E3">
        <w:rPr>
          <w:rFonts w:ascii="Arial" w:hAnsi="Arial" w:cs="Arial"/>
          <w:sz w:val="20"/>
          <w:szCs w:val="20"/>
        </w:rPr>
        <w:t xml:space="preserve">antrekkelijkheid sector vergroten </w:t>
      </w:r>
    </w:p>
    <w:p w14:paraId="24CA0FEC" w14:textId="52A17D8E" w:rsidR="00630F65" w:rsidRPr="00D313E3" w:rsidRDefault="006609DD" w:rsidP="00630F65">
      <w:pPr>
        <w:pStyle w:val="Lijstalinea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(modernisering) a</w:t>
      </w:r>
      <w:r w:rsidR="00630F65" w:rsidRPr="00D313E3">
        <w:rPr>
          <w:rFonts w:ascii="Arial" w:hAnsi="Arial" w:cs="Arial"/>
          <w:sz w:val="20"/>
          <w:szCs w:val="20"/>
        </w:rPr>
        <w:t xml:space="preserve">rbeidsverhoudingen </w:t>
      </w:r>
    </w:p>
    <w:p w14:paraId="76D1A985" w14:textId="1C1B8F18" w:rsidR="00630F65" w:rsidRPr="00D313E3" w:rsidRDefault="006609DD" w:rsidP="00630F65">
      <w:pPr>
        <w:pStyle w:val="Lijstalinea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30F65" w:rsidRPr="00D313E3">
        <w:rPr>
          <w:rFonts w:ascii="Arial" w:hAnsi="Arial" w:cs="Arial"/>
          <w:sz w:val="20"/>
          <w:szCs w:val="20"/>
        </w:rPr>
        <w:t>uurzame inzetbaarheid: mobiliteit, vitaliteit en “je senang voelen”</w:t>
      </w:r>
    </w:p>
    <w:p w14:paraId="64615CE2" w14:textId="38CCC84B" w:rsidR="00630F65" w:rsidRPr="00D313E3" w:rsidRDefault="006609DD" w:rsidP="00630F65">
      <w:pPr>
        <w:pStyle w:val="Lijstalinea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630F65" w:rsidRPr="00D313E3">
        <w:rPr>
          <w:rFonts w:ascii="Arial" w:hAnsi="Arial" w:cs="Arial"/>
          <w:sz w:val="20"/>
          <w:szCs w:val="20"/>
        </w:rPr>
        <w:t xml:space="preserve">ennis vergaren: informeren en communiceren </w:t>
      </w:r>
    </w:p>
    <w:p w14:paraId="063536D4" w14:textId="490ED7C7" w:rsidR="00CB6296" w:rsidRPr="00D313E3" w:rsidRDefault="006609DD" w:rsidP="00630F65">
      <w:pPr>
        <w:pStyle w:val="Lijstalinea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30F65" w:rsidRPr="00D313E3">
        <w:rPr>
          <w:rFonts w:ascii="Arial" w:hAnsi="Arial" w:cs="Arial"/>
          <w:sz w:val="20"/>
          <w:szCs w:val="20"/>
        </w:rPr>
        <w:t>lternatieve financieringsbronnen in kaart brengen en benutten</w:t>
      </w:r>
    </w:p>
    <w:p w14:paraId="428505A2" w14:textId="77777777" w:rsidR="00630F65" w:rsidRPr="00D313E3" w:rsidRDefault="00630F65" w:rsidP="00630F6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35EE8C" w14:textId="2F3BDBD0" w:rsidR="00891759" w:rsidRPr="00D313E3" w:rsidRDefault="00B76FF6" w:rsidP="00CB6296">
      <w:pPr>
        <w:pStyle w:val="Geenafstand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Huidige r</w:t>
      </w:r>
      <w:r w:rsidR="00630F65" w:rsidRPr="00D313E3">
        <w:rPr>
          <w:rFonts w:ascii="Arial" w:hAnsi="Arial" w:cs="Arial"/>
          <w:b/>
          <w:sz w:val="20"/>
          <w:szCs w:val="20"/>
        </w:rPr>
        <w:t>olverdeling</w:t>
      </w:r>
    </w:p>
    <w:p w14:paraId="240D2A68" w14:textId="77777777" w:rsidR="00630F65" w:rsidRPr="00D313E3" w:rsidRDefault="00891759" w:rsidP="00CB6296">
      <w:pPr>
        <w:pStyle w:val="Geenafstand"/>
        <w:rPr>
          <w:rFonts w:ascii="Arial" w:hAnsi="Arial" w:cs="Arial"/>
          <w:sz w:val="20"/>
          <w:szCs w:val="20"/>
        </w:rPr>
      </w:pPr>
      <w:r w:rsidRPr="00D313E3">
        <w:rPr>
          <w:rFonts w:ascii="Arial" w:hAnsi="Arial" w:cs="Arial"/>
          <w:sz w:val="20"/>
          <w:szCs w:val="20"/>
        </w:rPr>
        <w:t>In het speelveld</w:t>
      </w:r>
      <w:r w:rsidR="00D42C40" w:rsidRPr="00D313E3">
        <w:rPr>
          <w:rFonts w:ascii="Arial" w:hAnsi="Arial" w:cs="Arial"/>
          <w:sz w:val="20"/>
          <w:szCs w:val="20"/>
        </w:rPr>
        <w:t xml:space="preserve"> van Samen Presteren hebben de</w:t>
      </w:r>
      <w:r w:rsidRPr="00D313E3">
        <w:rPr>
          <w:rFonts w:ascii="Arial" w:hAnsi="Arial" w:cs="Arial"/>
          <w:sz w:val="20"/>
          <w:szCs w:val="20"/>
        </w:rPr>
        <w:t xml:space="preserve"> sociale par</w:t>
      </w:r>
      <w:r w:rsidR="00D42C40" w:rsidRPr="00D313E3">
        <w:rPr>
          <w:rFonts w:ascii="Arial" w:hAnsi="Arial" w:cs="Arial"/>
          <w:sz w:val="20"/>
          <w:szCs w:val="20"/>
        </w:rPr>
        <w:t xml:space="preserve">tners een eigen rol en functie. Tezamen </w:t>
      </w:r>
      <w:r w:rsidR="002419BC" w:rsidRPr="00D313E3">
        <w:rPr>
          <w:rFonts w:ascii="Arial" w:hAnsi="Arial" w:cs="Arial"/>
          <w:sz w:val="20"/>
          <w:szCs w:val="20"/>
        </w:rPr>
        <w:t>vormen zij het paritair bestuur.</w:t>
      </w:r>
    </w:p>
    <w:p w14:paraId="28209E71" w14:textId="77777777" w:rsidR="00356CB4" w:rsidRPr="00D313E3" w:rsidRDefault="00356CB4" w:rsidP="00CB6296">
      <w:pPr>
        <w:pStyle w:val="Geenafstand"/>
        <w:rPr>
          <w:rFonts w:ascii="Arial" w:hAnsi="Arial" w:cs="Arial"/>
          <w:sz w:val="20"/>
          <w:szCs w:val="20"/>
        </w:rPr>
      </w:pPr>
    </w:p>
    <w:p w14:paraId="066B138B" w14:textId="77777777" w:rsidR="00356CB4" w:rsidRPr="00D313E3" w:rsidRDefault="00356CB4" w:rsidP="00CB6296">
      <w:pPr>
        <w:pStyle w:val="Geenafstand"/>
        <w:rPr>
          <w:rFonts w:ascii="Arial" w:hAnsi="Arial" w:cs="Arial"/>
          <w:sz w:val="20"/>
          <w:szCs w:val="20"/>
        </w:rPr>
      </w:pPr>
      <w:r w:rsidRPr="00D313E3">
        <w:rPr>
          <w:rFonts w:ascii="Arial" w:hAnsi="Arial" w:cs="Arial"/>
          <w:sz w:val="20"/>
          <w:szCs w:val="20"/>
        </w:rPr>
        <w:t>Werkgeversorganisatie (WOS):</w:t>
      </w:r>
    </w:p>
    <w:p w14:paraId="54D981B4" w14:textId="6A29C3DC" w:rsidR="006339C5" w:rsidRPr="00D313E3" w:rsidRDefault="009B454F" w:rsidP="006339C5">
      <w:pPr>
        <w:pStyle w:val="Geenafstand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345B0" w:rsidRPr="00D313E3">
        <w:rPr>
          <w:rFonts w:ascii="Arial" w:hAnsi="Arial" w:cs="Arial"/>
          <w:sz w:val="20"/>
          <w:szCs w:val="20"/>
        </w:rPr>
        <w:t>nformeert de achterban en behartigt de belangen van haar leden op het brede terrein van arbeidsverhoudingen.</w:t>
      </w:r>
    </w:p>
    <w:p w14:paraId="3751B7CC" w14:textId="77135664" w:rsidR="004345B0" w:rsidRPr="00D313E3" w:rsidRDefault="009B454F" w:rsidP="004345B0">
      <w:pPr>
        <w:pStyle w:val="Geenafstand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4345B0" w:rsidRPr="00D313E3">
        <w:rPr>
          <w:rFonts w:ascii="Arial" w:hAnsi="Arial" w:cs="Arial"/>
          <w:sz w:val="20"/>
          <w:szCs w:val="20"/>
        </w:rPr>
        <w:t>eeft met interne en externe projectleiders uitvoering aan de projecten geïnitieerd door Samen Presteren.</w:t>
      </w:r>
    </w:p>
    <w:p w14:paraId="5504EC0B" w14:textId="60121D63" w:rsidR="004345B0" w:rsidRPr="00D313E3" w:rsidRDefault="009B454F" w:rsidP="006339C5">
      <w:pPr>
        <w:pStyle w:val="Geenafstand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4345B0" w:rsidRPr="00D313E3">
        <w:rPr>
          <w:rFonts w:ascii="Arial" w:hAnsi="Arial" w:cs="Arial"/>
          <w:sz w:val="20"/>
          <w:szCs w:val="20"/>
        </w:rPr>
        <w:t>eemt deel aan begeleidingscommissies</w:t>
      </w:r>
    </w:p>
    <w:p w14:paraId="38E04128" w14:textId="77777777" w:rsidR="006339C5" w:rsidRPr="00D313E3" w:rsidRDefault="006339C5" w:rsidP="00CB6296">
      <w:pPr>
        <w:pStyle w:val="Geenafstand"/>
        <w:rPr>
          <w:rFonts w:ascii="Arial" w:hAnsi="Arial" w:cs="Arial"/>
          <w:sz w:val="20"/>
          <w:szCs w:val="20"/>
        </w:rPr>
      </w:pPr>
    </w:p>
    <w:p w14:paraId="0E30693C" w14:textId="77777777" w:rsidR="00356CB4" w:rsidRPr="00D313E3" w:rsidRDefault="00356CB4" w:rsidP="00CB6296">
      <w:pPr>
        <w:pStyle w:val="Geenafstand"/>
        <w:rPr>
          <w:rFonts w:ascii="Arial" w:hAnsi="Arial" w:cs="Arial"/>
          <w:sz w:val="20"/>
          <w:szCs w:val="20"/>
        </w:rPr>
      </w:pPr>
      <w:r w:rsidRPr="00D313E3">
        <w:rPr>
          <w:rFonts w:ascii="Arial" w:hAnsi="Arial" w:cs="Arial"/>
          <w:sz w:val="20"/>
          <w:szCs w:val="20"/>
        </w:rPr>
        <w:t>Werknemersorganisaties (FNV, De Unie, CNV Vakmensen):</w:t>
      </w:r>
    </w:p>
    <w:p w14:paraId="7241E422" w14:textId="788722F7" w:rsidR="004345B0" w:rsidRPr="00D313E3" w:rsidRDefault="009B454F" w:rsidP="004345B0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345B0" w:rsidRPr="00D313E3">
        <w:rPr>
          <w:rFonts w:ascii="Arial" w:hAnsi="Arial" w:cs="Arial"/>
          <w:sz w:val="20"/>
          <w:szCs w:val="20"/>
        </w:rPr>
        <w:t>nformeert de achterban en behartigt de belangen van haar leden op het brede terrein van arbeidsverhoudingen.</w:t>
      </w:r>
    </w:p>
    <w:p w14:paraId="64D9D52D" w14:textId="43FEEB6F" w:rsidR="004345B0" w:rsidRPr="00D313E3" w:rsidRDefault="009B454F" w:rsidP="004345B0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4345B0" w:rsidRPr="00D313E3">
        <w:rPr>
          <w:rFonts w:ascii="Arial" w:hAnsi="Arial" w:cs="Arial"/>
          <w:sz w:val="20"/>
          <w:szCs w:val="20"/>
        </w:rPr>
        <w:t xml:space="preserve">evert input aan projecten en neemt deel aan begeleidingscommissies. </w:t>
      </w:r>
    </w:p>
    <w:p w14:paraId="13D3FDAF" w14:textId="77777777" w:rsidR="00356CB4" w:rsidRPr="00D313E3" w:rsidRDefault="00356CB4" w:rsidP="00CB6296">
      <w:pPr>
        <w:pStyle w:val="Geenafstand"/>
        <w:rPr>
          <w:rFonts w:ascii="Arial" w:hAnsi="Arial" w:cs="Arial"/>
          <w:sz w:val="20"/>
          <w:szCs w:val="20"/>
        </w:rPr>
      </w:pPr>
    </w:p>
    <w:p w14:paraId="46B7F05A" w14:textId="77777777" w:rsidR="004D45D7" w:rsidRPr="00D313E3" w:rsidRDefault="004D45D7" w:rsidP="00CB6296">
      <w:pPr>
        <w:pStyle w:val="Geenafstand"/>
        <w:rPr>
          <w:rFonts w:ascii="Arial" w:hAnsi="Arial" w:cs="Arial"/>
          <w:b/>
          <w:sz w:val="20"/>
          <w:szCs w:val="20"/>
        </w:rPr>
      </w:pPr>
      <w:r w:rsidRPr="00D313E3">
        <w:rPr>
          <w:rFonts w:ascii="Arial" w:hAnsi="Arial" w:cs="Arial"/>
          <w:b/>
          <w:sz w:val="20"/>
          <w:szCs w:val="20"/>
        </w:rPr>
        <w:t>Versterking fonds en sociale partners</w:t>
      </w:r>
    </w:p>
    <w:p w14:paraId="198C7501" w14:textId="77777777" w:rsidR="00414B96" w:rsidRPr="00D313E3" w:rsidRDefault="00414B96" w:rsidP="00CB6296">
      <w:pPr>
        <w:pStyle w:val="Geenafstand"/>
        <w:rPr>
          <w:rFonts w:ascii="Arial" w:hAnsi="Arial" w:cs="Arial"/>
          <w:sz w:val="20"/>
          <w:szCs w:val="20"/>
        </w:rPr>
      </w:pPr>
      <w:r w:rsidRPr="00D313E3">
        <w:rPr>
          <w:rFonts w:ascii="Arial" w:hAnsi="Arial" w:cs="Arial"/>
          <w:sz w:val="20"/>
          <w:szCs w:val="20"/>
        </w:rPr>
        <w:t xml:space="preserve">Goed werkgevers- en werknemerschap en volwassen arbeidsverhoudingen vormen de basis waarop  sociale partners met elkaar samenwerken en vormen de kern van hun gezamenlijke visie. Die visie is de gemeenschappelijke kapstok voor </w:t>
      </w:r>
      <w:r w:rsidR="00976682" w:rsidRPr="00D313E3">
        <w:rPr>
          <w:rFonts w:ascii="Arial" w:hAnsi="Arial" w:cs="Arial"/>
          <w:sz w:val="20"/>
          <w:szCs w:val="20"/>
        </w:rPr>
        <w:t xml:space="preserve">collectieve </w:t>
      </w:r>
      <w:r w:rsidRPr="00D313E3">
        <w:rPr>
          <w:rFonts w:ascii="Arial" w:hAnsi="Arial" w:cs="Arial"/>
          <w:sz w:val="20"/>
          <w:szCs w:val="20"/>
        </w:rPr>
        <w:t>afspraken op het terrein van cao en arbeidsvoorwaarden, die steeds in het licht van deze visie worden gemaakt.</w:t>
      </w:r>
    </w:p>
    <w:p w14:paraId="3C7165B4" w14:textId="77777777" w:rsidR="00E80FD2" w:rsidRPr="00D313E3" w:rsidRDefault="00E80FD2" w:rsidP="00891759">
      <w:pPr>
        <w:pStyle w:val="Geenafstand"/>
        <w:rPr>
          <w:rFonts w:ascii="Arial" w:hAnsi="Arial" w:cs="Arial"/>
          <w:sz w:val="20"/>
          <w:szCs w:val="20"/>
        </w:rPr>
      </w:pPr>
    </w:p>
    <w:p w14:paraId="65578906" w14:textId="77777777" w:rsidR="00E80FD2" w:rsidRPr="00D313E3" w:rsidRDefault="00E80FD2" w:rsidP="00E80FD2">
      <w:pPr>
        <w:pStyle w:val="Geenafstand"/>
        <w:rPr>
          <w:rFonts w:ascii="Arial" w:hAnsi="Arial" w:cs="Arial"/>
          <w:sz w:val="20"/>
          <w:szCs w:val="20"/>
        </w:rPr>
      </w:pPr>
      <w:r w:rsidRPr="00D313E3">
        <w:rPr>
          <w:rFonts w:ascii="Arial" w:hAnsi="Arial" w:cs="Arial"/>
          <w:sz w:val="20"/>
          <w:szCs w:val="20"/>
        </w:rPr>
        <w:t>Samen Presteren geeft een belangrijke impuls aan de versterking van de positie van sociale partners  en versterking van de medezeggenschap op de werkvloer met de volgende activiteiten:</w:t>
      </w:r>
    </w:p>
    <w:p w14:paraId="6A3094D4" w14:textId="38F64BB7" w:rsidR="00E80FD2" w:rsidRPr="00D313E3" w:rsidRDefault="009E7326" w:rsidP="007566C0">
      <w:pPr>
        <w:pStyle w:val="Geenafstand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80FD2" w:rsidRPr="00D313E3">
        <w:rPr>
          <w:rFonts w:ascii="Arial" w:hAnsi="Arial" w:cs="Arial"/>
          <w:sz w:val="20"/>
          <w:szCs w:val="20"/>
        </w:rPr>
        <w:t>amen Presteren faciliteert de secretariële ondersteuning van de cao-tafel en het cao-proc</w:t>
      </w:r>
      <w:r w:rsidR="00492EF2" w:rsidRPr="00D313E3">
        <w:rPr>
          <w:rFonts w:ascii="Arial" w:hAnsi="Arial" w:cs="Arial"/>
          <w:sz w:val="20"/>
          <w:szCs w:val="20"/>
        </w:rPr>
        <w:t>es alsook de bezwarencommissie;</w:t>
      </w:r>
    </w:p>
    <w:p w14:paraId="64CA6733" w14:textId="77777777" w:rsidR="00E80FD2" w:rsidRPr="00D313E3" w:rsidRDefault="00E80FD2" w:rsidP="007566C0">
      <w:pPr>
        <w:pStyle w:val="Geenafstand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313E3">
        <w:rPr>
          <w:rFonts w:ascii="Arial" w:hAnsi="Arial" w:cs="Arial"/>
          <w:sz w:val="20"/>
          <w:szCs w:val="20"/>
        </w:rPr>
        <w:t xml:space="preserve">Samen Presteren draagt zorg voor de inning van de werkgeversbijdrage en de </w:t>
      </w:r>
      <w:r w:rsidR="00492EF2" w:rsidRPr="00D313E3">
        <w:rPr>
          <w:rFonts w:ascii="Arial" w:hAnsi="Arial" w:cs="Arial"/>
          <w:sz w:val="20"/>
          <w:szCs w:val="20"/>
        </w:rPr>
        <w:t>vakbondsbijdrage van werkgevers;</w:t>
      </w:r>
      <w:r w:rsidRPr="00D313E3">
        <w:rPr>
          <w:rFonts w:ascii="Arial" w:hAnsi="Arial" w:cs="Arial"/>
          <w:sz w:val="20"/>
          <w:szCs w:val="20"/>
        </w:rPr>
        <w:t xml:space="preserve">  </w:t>
      </w:r>
    </w:p>
    <w:p w14:paraId="4FB66688" w14:textId="5D895D1B" w:rsidR="007566C0" w:rsidRPr="007566C0" w:rsidRDefault="00E80FD2" w:rsidP="007566C0">
      <w:pPr>
        <w:pStyle w:val="Geenafstand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D313E3">
        <w:rPr>
          <w:rFonts w:ascii="Arial" w:hAnsi="Arial" w:cs="Arial"/>
          <w:sz w:val="20"/>
          <w:szCs w:val="20"/>
        </w:rPr>
        <w:t>Samen Presteren ondersteunt de uitvoering van de voornemens uit het Sociaal Contract  met projectcoördinators vanuit sociale partners.</w:t>
      </w:r>
    </w:p>
    <w:p w14:paraId="25713F57" w14:textId="77777777" w:rsidR="00835A03" w:rsidRDefault="00835A03" w:rsidP="004D45D7">
      <w:pPr>
        <w:pStyle w:val="Geenafstand"/>
        <w:rPr>
          <w:rFonts w:ascii="Arial" w:hAnsi="Arial" w:cs="Arial"/>
          <w:sz w:val="20"/>
          <w:szCs w:val="20"/>
        </w:rPr>
      </w:pPr>
    </w:p>
    <w:p w14:paraId="57EF90A1" w14:textId="77777777" w:rsidR="00835A03" w:rsidRDefault="00835A03" w:rsidP="004D45D7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Andersom versterken</w:t>
      </w:r>
      <w:r w:rsidR="004D45D7" w:rsidRPr="00D313E3">
        <w:rPr>
          <w:rFonts w:ascii="Arial" w:hAnsi="Arial" w:cs="Arial"/>
          <w:sz w:val="20"/>
          <w:szCs w:val="20"/>
        </w:rPr>
        <w:t xml:space="preserve"> sociale partners </w:t>
      </w:r>
      <w:r>
        <w:rPr>
          <w:rFonts w:ascii="Arial" w:hAnsi="Arial" w:cs="Arial"/>
          <w:sz w:val="20"/>
          <w:szCs w:val="20"/>
        </w:rPr>
        <w:t xml:space="preserve">het fonds </w:t>
      </w:r>
      <w:r w:rsidR="001B7FDE" w:rsidRPr="00D313E3">
        <w:rPr>
          <w:rFonts w:ascii="Arial" w:hAnsi="Arial" w:cs="Arial"/>
          <w:sz w:val="20"/>
          <w:szCs w:val="20"/>
        </w:rPr>
        <w:t>door</w:t>
      </w:r>
      <w:r>
        <w:rPr>
          <w:rFonts w:ascii="Arial" w:hAnsi="Arial" w:cs="Arial"/>
          <w:sz w:val="20"/>
          <w:szCs w:val="20"/>
        </w:rPr>
        <w:t>:</w:t>
      </w:r>
    </w:p>
    <w:p w14:paraId="09FCA434" w14:textId="77777777" w:rsidR="00835A03" w:rsidRDefault="001B7FDE" w:rsidP="00835A03">
      <w:pPr>
        <w:pStyle w:val="Geenafstand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D313E3">
        <w:rPr>
          <w:rFonts w:ascii="Arial" w:hAnsi="Arial" w:cs="Arial"/>
          <w:sz w:val="20"/>
          <w:szCs w:val="20"/>
        </w:rPr>
        <w:t>met</w:t>
      </w:r>
      <w:r w:rsidR="004D45D7" w:rsidRPr="00D313E3">
        <w:rPr>
          <w:rFonts w:ascii="Arial" w:hAnsi="Arial" w:cs="Arial"/>
          <w:sz w:val="20"/>
          <w:szCs w:val="20"/>
        </w:rPr>
        <w:t xml:space="preserve"> hun bestaande</w:t>
      </w:r>
      <w:r w:rsidRPr="00D313E3">
        <w:rPr>
          <w:rFonts w:ascii="Arial" w:hAnsi="Arial" w:cs="Arial"/>
          <w:sz w:val="20"/>
          <w:szCs w:val="20"/>
        </w:rPr>
        <w:t xml:space="preserve"> communicatiemiddelen de </w:t>
      </w:r>
      <w:r w:rsidR="004D45D7" w:rsidRPr="00D313E3">
        <w:rPr>
          <w:rFonts w:ascii="Arial" w:hAnsi="Arial" w:cs="Arial"/>
          <w:sz w:val="20"/>
          <w:szCs w:val="20"/>
        </w:rPr>
        <w:t>eigen achterban te informeren over het fonds en over d</w:t>
      </w:r>
      <w:r w:rsidR="00835A03">
        <w:rPr>
          <w:rFonts w:ascii="Arial" w:hAnsi="Arial" w:cs="Arial"/>
          <w:sz w:val="20"/>
          <w:szCs w:val="20"/>
        </w:rPr>
        <w:t>e doelen en de meerwaarde ervan;</w:t>
      </w:r>
      <w:r w:rsidR="004D45D7" w:rsidRPr="00D313E3">
        <w:rPr>
          <w:rFonts w:ascii="Arial" w:hAnsi="Arial" w:cs="Arial"/>
          <w:sz w:val="20"/>
          <w:szCs w:val="20"/>
        </w:rPr>
        <w:t xml:space="preserve"> </w:t>
      </w:r>
    </w:p>
    <w:p w14:paraId="37B7FFD3" w14:textId="77777777" w:rsidR="00835A03" w:rsidRDefault="004D45D7" w:rsidP="00835A03">
      <w:pPr>
        <w:pStyle w:val="Geenafstand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D313E3">
        <w:rPr>
          <w:rFonts w:ascii="Arial" w:hAnsi="Arial" w:cs="Arial"/>
          <w:sz w:val="20"/>
          <w:szCs w:val="20"/>
        </w:rPr>
        <w:t>de website (www.samenpresteren.nu) onde</w:t>
      </w:r>
      <w:r w:rsidR="00835A03">
        <w:rPr>
          <w:rFonts w:ascii="Arial" w:hAnsi="Arial" w:cs="Arial"/>
          <w:sz w:val="20"/>
          <w:szCs w:val="20"/>
        </w:rPr>
        <w:t>r de aandacht van hun achterban;</w:t>
      </w:r>
      <w:r w:rsidRPr="00D313E3">
        <w:rPr>
          <w:rFonts w:ascii="Arial" w:hAnsi="Arial" w:cs="Arial"/>
          <w:sz w:val="20"/>
          <w:szCs w:val="20"/>
        </w:rPr>
        <w:t xml:space="preserve"> </w:t>
      </w:r>
    </w:p>
    <w:p w14:paraId="18A684B7" w14:textId="4227A34E" w:rsidR="00835A03" w:rsidRDefault="00835A03" w:rsidP="00835A03">
      <w:pPr>
        <w:pStyle w:val="Geenafstand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aandacht te besteden aan de uitgevoerde projecten van het fonds d.m.v. digitale nieuwsbrief, website en teksten of interviews in magazines en vakbladen.</w:t>
      </w:r>
      <w:r w:rsidR="004D45D7" w:rsidRPr="00D313E3">
        <w:rPr>
          <w:rFonts w:ascii="Arial" w:hAnsi="Arial" w:cs="Arial"/>
          <w:sz w:val="20"/>
          <w:szCs w:val="20"/>
        </w:rPr>
        <w:t xml:space="preserve"> </w:t>
      </w:r>
    </w:p>
    <w:p w14:paraId="15190BEA" w14:textId="073924F8" w:rsidR="004D45D7" w:rsidRPr="00835A03" w:rsidRDefault="004D45D7" w:rsidP="00835A03">
      <w:pPr>
        <w:pStyle w:val="Geenafstand"/>
        <w:ind w:left="420"/>
        <w:rPr>
          <w:rFonts w:ascii="Arial" w:hAnsi="Arial" w:cs="Arial"/>
          <w:sz w:val="20"/>
          <w:szCs w:val="20"/>
        </w:rPr>
      </w:pPr>
    </w:p>
    <w:sectPr w:rsidR="004D45D7" w:rsidRPr="00835A0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3C133" w14:textId="77777777" w:rsidR="00D57C10" w:rsidRDefault="00D57C10" w:rsidP="00D57C10">
      <w:pPr>
        <w:spacing w:after="0" w:line="240" w:lineRule="auto"/>
      </w:pPr>
      <w:r>
        <w:separator/>
      </w:r>
    </w:p>
  </w:endnote>
  <w:endnote w:type="continuationSeparator" w:id="0">
    <w:p w14:paraId="12419568" w14:textId="77777777" w:rsidR="00D57C10" w:rsidRDefault="00D57C10" w:rsidP="00D5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tti Grotesk">
    <w:altName w:val="Malgun Gothic"/>
    <w:panose1 w:val="020B0503040202020003"/>
    <w:charset w:val="00"/>
    <w:family w:val="swiss"/>
    <w:pitch w:val="variable"/>
    <w:sig w:usb0="A000006F" w:usb1="4000207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EE334" w14:textId="1AA6437B" w:rsidR="00BB7F31" w:rsidRDefault="00BB7F31">
    <w:pPr>
      <w:pStyle w:val="Voettekst"/>
    </w:pPr>
    <w:r>
      <w:rPr>
        <w:lang w:val="en-US"/>
      </w:rPr>
      <w:t>6/22/2020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fldChar w:fldCharType="begin"/>
    </w:r>
    <w:r>
      <w:rPr>
        <w:lang w:val="en-US"/>
      </w:rPr>
      <w:instrText xml:space="preserve"> FILENAME \* MERGEFORMAT </w:instrText>
    </w:r>
    <w:r>
      <w:rPr>
        <w:lang w:val="en-US"/>
      </w:rPr>
      <w:fldChar w:fldCharType="separate"/>
    </w:r>
    <w:r w:rsidR="004514A5">
      <w:rPr>
        <w:noProof/>
        <w:lang w:val="en-US"/>
      </w:rPr>
      <w:t>Governance Samen Presteren.docx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3F54C" w14:textId="77777777" w:rsidR="00D57C10" w:rsidRDefault="00D57C10" w:rsidP="00D57C10">
      <w:pPr>
        <w:spacing w:after="0" w:line="240" w:lineRule="auto"/>
      </w:pPr>
      <w:r>
        <w:separator/>
      </w:r>
    </w:p>
  </w:footnote>
  <w:footnote w:type="continuationSeparator" w:id="0">
    <w:p w14:paraId="2E4A0EFC" w14:textId="77777777" w:rsidR="00D57C10" w:rsidRDefault="00D57C10" w:rsidP="00D5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5F06" w14:textId="77777777" w:rsidR="00D313E3" w:rsidRDefault="00D313E3">
    <w:pPr>
      <w:pStyle w:val="Koptekst"/>
    </w:pPr>
    <w:r>
      <w:rPr>
        <w:noProof/>
        <w:lang w:eastAsia="nl-NL"/>
      </w:rPr>
      <w:drawing>
        <wp:inline distT="0" distB="0" distL="0" distR="0" wp14:anchorId="4FC41741" wp14:editId="30BD051C">
          <wp:extent cx="1505585" cy="640080"/>
          <wp:effectExtent l="0" t="0" r="0" b="762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65"/>
    <w:multiLevelType w:val="hybridMultilevel"/>
    <w:tmpl w:val="BA888EE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9E1F12"/>
    <w:multiLevelType w:val="hybridMultilevel"/>
    <w:tmpl w:val="3D86C1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0392A"/>
    <w:multiLevelType w:val="hybridMultilevel"/>
    <w:tmpl w:val="678E4562"/>
    <w:lvl w:ilvl="0" w:tplc="4E626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322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980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8AC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30C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288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AAF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92A7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448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AC3562E"/>
    <w:multiLevelType w:val="hybridMultilevel"/>
    <w:tmpl w:val="F8DCD980"/>
    <w:lvl w:ilvl="0" w:tplc="ADD0A5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C5089"/>
    <w:multiLevelType w:val="hybridMultilevel"/>
    <w:tmpl w:val="C62067DA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EDA0B12"/>
    <w:multiLevelType w:val="hybridMultilevel"/>
    <w:tmpl w:val="0F6AA4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86621"/>
    <w:multiLevelType w:val="hybridMultilevel"/>
    <w:tmpl w:val="A21CB57E"/>
    <w:lvl w:ilvl="0" w:tplc="ADD0A5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63156"/>
    <w:multiLevelType w:val="hybridMultilevel"/>
    <w:tmpl w:val="F544EA1E"/>
    <w:lvl w:ilvl="0" w:tplc="C74C33F6">
      <w:numFmt w:val="bullet"/>
      <w:lvlText w:val="-"/>
      <w:lvlJc w:val="left"/>
      <w:pPr>
        <w:ind w:left="720" w:hanging="360"/>
      </w:pPr>
      <w:rPr>
        <w:rFonts w:ascii="Nitti Grotesk" w:eastAsia="Calibri" w:hAnsi="Nitti Grotesk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A191F"/>
    <w:multiLevelType w:val="hybridMultilevel"/>
    <w:tmpl w:val="BA0A85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14E1E"/>
    <w:multiLevelType w:val="hybridMultilevel"/>
    <w:tmpl w:val="FA1231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D66DD"/>
    <w:multiLevelType w:val="hybridMultilevel"/>
    <w:tmpl w:val="49A6FABE"/>
    <w:lvl w:ilvl="0" w:tplc="ADD0A5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55607"/>
    <w:multiLevelType w:val="hybridMultilevel"/>
    <w:tmpl w:val="0C4AE3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90AFD"/>
    <w:multiLevelType w:val="hybridMultilevel"/>
    <w:tmpl w:val="5A5A99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3FAC"/>
    <w:multiLevelType w:val="hybridMultilevel"/>
    <w:tmpl w:val="F3A0F3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16997"/>
    <w:multiLevelType w:val="multilevel"/>
    <w:tmpl w:val="2DFE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A3C78"/>
    <w:multiLevelType w:val="hybridMultilevel"/>
    <w:tmpl w:val="107A9A7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20395E"/>
    <w:multiLevelType w:val="hybridMultilevel"/>
    <w:tmpl w:val="98242A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D142B"/>
    <w:multiLevelType w:val="hybridMultilevel"/>
    <w:tmpl w:val="B60219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91AC7"/>
    <w:multiLevelType w:val="hybridMultilevel"/>
    <w:tmpl w:val="FC6A2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8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3"/>
  </w:num>
  <w:num w:numId="10">
    <w:abstractNumId w:val="2"/>
  </w:num>
  <w:num w:numId="11">
    <w:abstractNumId w:val="16"/>
  </w:num>
  <w:num w:numId="12">
    <w:abstractNumId w:val="9"/>
  </w:num>
  <w:num w:numId="13">
    <w:abstractNumId w:val="0"/>
  </w:num>
  <w:num w:numId="14">
    <w:abstractNumId w:val="17"/>
  </w:num>
  <w:num w:numId="15">
    <w:abstractNumId w:val="15"/>
  </w:num>
  <w:num w:numId="16">
    <w:abstractNumId w:val="12"/>
  </w:num>
  <w:num w:numId="17">
    <w:abstractNumId w:val="18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10"/>
    <w:rsid w:val="0000008A"/>
    <w:rsid w:val="00000D93"/>
    <w:rsid w:val="00004DA9"/>
    <w:rsid w:val="00011F0E"/>
    <w:rsid w:val="00014811"/>
    <w:rsid w:val="000153D4"/>
    <w:rsid w:val="00017FB1"/>
    <w:rsid w:val="00020C06"/>
    <w:rsid w:val="00022A97"/>
    <w:rsid w:val="000256AD"/>
    <w:rsid w:val="00026D4A"/>
    <w:rsid w:val="00032A96"/>
    <w:rsid w:val="00034A72"/>
    <w:rsid w:val="00036E82"/>
    <w:rsid w:val="000378E2"/>
    <w:rsid w:val="00041CE8"/>
    <w:rsid w:val="00042EA8"/>
    <w:rsid w:val="00050A93"/>
    <w:rsid w:val="00050BFA"/>
    <w:rsid w:val="00052CC3"/>
    <w:rsid w:val="00054DB1"/>
    <w:rsid w:val="00055F3E"/>
    <w:rsid w:val="00060E94"/>
    <w:rsid w:val="00061529"/>
    <w:rsid w:val="00061C6E"/>
    <w:rsid w:val="00066C8F"/>
    <w:rsid w:val="00071173"/>
    <w:rsid w:val="00071C44"/>
    <w:rsid w:val="000721C9"/>
    <w:rsid w:val="00083578"/>
    <w:rsid w:val="00083A07"/>
    <w:rsid w:val="0008424A"/>
    <w:rsid w:val="000863EF"/>
    <w:rsid w:val="000900F1"/>
    <w:rsid w:val="000937B4"/>
    <w:rsid w:val="0009583D"/>
    <w:rsid w:val="00096361"/>
    <w:rsid w:val="00096CAF"/>
    <w:rsid w:val="0009757C"/>
    <w:rsid w:val="000A064A"/>
    <w:rsid w:val="000A1F19"/>
    <w:rsid w:val="000A3948"/>
    <w:rsid w:val="000A4CC5"/>
    <w:rsid w:val="000B061F"/>
    <w:rsid w:val="000B0ACC"/>
    <w:rsid w:val="000B1D1E"/>
    <w:rsid w:val="000B434D"/>
    <w:rsid w:val="000B7DF9"/>
    <w:rsid w:val="000C06BC"/>
    <w:rsid w:val="000C17E2"/>
    <w:rsid w:val="000C5653"/>
    <w:rsid w:val="000D38A9"/>
    <w:rsid w:val="000E0821"/>
    <w:rsid w:val="000E200C"/>
    <w:rsid w:val="000E24C7"/>
    <w:rsid w:val="000E25CA"/>
    <w:rsid w:val="000E4587"/>
    <w:rsid w:val="000E52EC"/>
    <w:rsid w:val="000E76E9"/>
    <w:rsid w:val="000F13A6"/>
    <w:rsid w:val="000F1FDD"/>
    <w:rsid w:val="0010187B"/>
    <w:rsid w:val="00105939"/>
    <w:rsid w:val="00107ECD"/>
    <w:rsid w:val="001119C5"/>
    <w:rsid w:val="00111E7E"/>
    <w:rsid w:val="00112790"/>
    <w:rsid w:val="0011421D"/>
    <w:rsid w:val="001144F8"/>
    <w:rsid w:val="00114F5D"/>
    <w:rsid w:val="00116380"/>
    <w:rsid w:val="00124A4D"/>
    <w:rsid w:val="00125A32"/>
    <w:rsid w:val="00126C06"/>
    <w:rsid w:val="00132210"/>
    <w:rsid w:val="00135495"/>
    <w:rsid w:val="00135F48"/>
    <w:rsid w:val="001376C1"/>
    <w:rsid w:val="00141F44"/>
    <w:rsid w:val="001433E7"/>
    <w:rsid w:val="00152E5D"/>
    <w:rsid w:val="00155565"/>
    <w:rsid w:val="00157539"/>
    <w:rsid w:val="00160DB5"/>
    <w:rsid w:val="00160E9A"/>
    <w:rsid w:val="001708ED"/>
    <w:rsid w:val="00170C91"/>
    <w:rsid w:val="0017118E"/>
    <w:rsid w:val="00172E44"/>
    <w:rsid w:val="00174569"/>
    <w:rsid w:val="00180052"/>
    <w:rsid w:val="0018320E"/>
    <w:rsid w:val="00184F17"/>
    <w:rsid w:val="001866E1"/>
    <w:rsid w:val="001906A8"/>
    <w:rsid w:val="00190E4E"/>
    <w:rsid w:val="001932AB"/>
    <w:rsid w:val="001939AA"/>
    <w:rsid w:val="00195706"/>
    <w:rsid w:val="00196252"/>
    <w:rsid w:val="00197E38"/>
    <w:rsid w:val="00197EC9"/>
    <w:rsid w:val="001A0915"/>
    <w:rsid w:val="001A0A3D"/>
    <w:rsid w:val="001A0C28"/>
    <w:rsid w:val="001A7872"/>
    <w:rsid w:val="001A7A45"/>
    <w:rsid w:val="001B1822"/>
    <w:rsid w:val="001B1C32"/>
    <w:rsid w:val="001B465A"/>
    <w:rsid w:val="001B634A"/>
    <w:rsid w:val="001B7FDE"/>
    <w:rsid w:val="001C3A83"/>
    <w:rsid w:val="001C4472"/>
    <w:rsid w:val="001C697A"/>
    <w:rsid w:val="001C6CEA"/>
    <w:rsid w:val="001D0810"/>
    <w:rsid w:val="001D164D"/>
    <w:rsid w:val="001D19ED"/>
    <w:rsid w:val="001D4191"/>
    <w:rsid w:val="001D43DF"/>
    <w:rsid w:val="001D49BA"/>
    <w:rsid w:val="001D4E8B"/>
    <w:rsid w:val="001D5D78"/>
    <w:rsid w:val="001D6C85"/>
    <w:rsid w:val="001E39A0"/>
    <w:rsid w:val="001E52C1"/>
    <w:rsid w:val="001E5395"/>
    <w:rsid w:val="001E7A66"/>
    <w:rsid w:val="001F00FE"/>
    <w:rsid w:val="001F3C8B"/>
    <w:rsid w:val="001F4F3E"/>
    <w:rsid w:val="00201322"/>
    <w:rsid w:val="002026CE"/>
    <w:rsid w:val="00202F15"/>
    <w:rsid w:val="0020371B"/>
    <w:rsid w:val="002048F4"/>
    <w:rsid w:val="00212151"/>
    <w:rsid w:val="00212890"/>
    <w:rsid w:val="00216B4A"/>
    <w:rsid w:val="00217444"/>
    <w:rsid w:val="0021745F"/>
    <w:rsid w:val="00217A49"/>
    <w:rsid w:val="0022234A"/>
    <w:rsid w:val="00223F6A"/>
    <w:rsid w:val="002240D6"/>
    <w:rsid w:val="0022617D"/>
    <w:rsid w:val="0022702B"/>
    <w:rsid w:val="00230557"/>
    <w:rsid w:val="00232691"/>
    <w:rsid w:val="00234408"/>
    <w:rsid w:val="00234F72"/>
    <w:rsid w:val="0023506F"/>
    <w:rsid w:val="00235112"/>
    <w:rsid w:val="002368F6"/>
    <w:rsid w:val="00237B48"/>
    <w:rsid w:val="002400C2"/>
    <w:rsid w:val="002419BC"/>
    <w:rsid w:val="0025164E"/>
    <w:rsid w:val="00251DBC"/>
    <w:rsid w:val="00251E2C"/>
    <w:rsid w:val="00253854"/>
    <w:rsid w:val="002539FE"/>
    <w:rsid w:val="00255850"/>
    <w:rsid w:val="00255DC0"/>
    <w:rsid w:val="00257982"/>
    <w:rsid w:val="002660F4"/>
    <w:rsid w:val="00271399"/>
    <w:rsid w:val="0027470A"/>
    <w:rsid w:val="00275F60"/>
    <w:rsid w:val="002768F3"/>
    <w:rsid w:val="00276F04"/>
    <w:rsid w:val="0028223A"/>
    <w:rsid w:val="00282664"/>
    <w:rsid w:val="002840D8"/>
    <w:rsid w:val="002852E7"/>
    <w:rsid w:val="00290B2D"/>
    <w:rsid w:val="002921C2"/>
    <w:rsid w:val="0029230D"/>
    <w:rsid w:val="00292E73"/>
    <w:rsid w:val="002937FD"/>
    <w:rsid w:val="00293BAC"/>
    <w:rsid w:val="002A0213"/>
    <w:rsid w:val="002A49D1"/>
    <w:rsid w:val="002A6858"/>
    <w:rsid w:val="002B10BF"/>
    <w:rsid w:val="002B1DED"/>
    <w:rsid w:val="002B2FCE"/>
    <w:rsid w:val="002B56C1"/>
    <w:rsid w:val="002B6328"/>
    <w:rsid w:val="002B7D62"/>
    <w:rsid w:val="002C0AF9"/>
    <w:rsid w:val="002C1673"/>
    <w:rsid w:val="002C17A3"/>
    <w:rsid w:val="002C2DFB"/>
    <w:rsid w:val="002C391C"/>
    <w:rsid w:val="002C5E6F"/>
    <w:rsid w:val="002D2BCD"/>
    <w:rsid w:val="002D2D6E"/>
    <w:rsid w:val="002D3F7D"/>
    <w:rsid w:val="002D46CF"/>
    <w:rsid w:val="002D4F35"/>
    <w:rsid w:val="002D5B00"/>
    <w:rsid w:val="002D5E5A"/>
    <w:rsid w:val="002D7065"/>
    <w:rsid w:val="002E2109"/>
    <w:rsid w:val="002E2AF0"/>
    <w:rsid w:val="002E59EC"/>
    <w:rsid w:val="002F59AC"/>
    <w:rsid w:val="002F6A74"/>
    <w:rsid w:val="003012A6"/>
    <w:rsid w:val="003051DF"/>
    <w:rsid w:val="00314117"/>
    <w:rsid w:val="0031674B"/>
    <w:rsid w:val="00316B0B"/>
    <w:rsid w:val="003178FE"/>
    <w:rsid w:val="003200B2"/>
    <w:rsid w:val="00320A4C"/>
    <w:rsid w:val="00321876"/>
    <w:rsid w:val="003234E8"/>
    <w:rsid w:val="00324FCC"/>
    <w:rsid w:val="00325502"/>
    <w:rsid w:val="00325F97"/>
    <w:rsid w:val="003268E2"/>
    <w:rsid w:val="0033337F"/>
    <w:rsid w:val="00333C71"/>
    <w:rsid w:val="00334070"/>
    <w:rsid w:val="0033685D"/>
    <w:rsid w:val="003420CD"/>
    <w:rsid w:val="00342922"/>
    <w:rsid w:val="003472C1"/>
    <w:rsid w:val="003503C4"/>
    <w:rsid w:val="00350A3E"/>
    <w:rsid w:val="003520D0"/>
    <w:rsid w:val="00352AFD"/>
    <w:rsid w:val="00353BDB"/>
    <w:rsid w:val="00356CB4"/>
    <w:rsid w:val="00357716"/>
    <w:rsid w:val="00357B8E"/>
    <w:rsid w:val="00363FA9"/>
    <w:rsid w:val="00370DF3"/>
    <w:rsid w:val="00372945"/>
    <w:rsid w:val="00376D50"/>
    <w:rsid w:val="0038359F"/>
    <w:rsid w:val="00385ADF"/>
    <w:rsid w:val="003A051B"/>
    <w:rsid w:val="003A07F0"/>
    <w:rsid w:val="003A5640"/>
    <w:rsid w:val="003A5C3D"/>
    <w:rsid w:val="003A7325"/>
    <w:rsid w:val="003B067A"/>
    <w:rsid w:val="003B1A8A"/>
    <w:rsid w:val="003B21F5"/>
    <w:rsid w:val="003B2708"/>
    <w:rsid w:val="003C193D"/>
    <w:rsid w:val="003C2E1E"/>
    <w:rsid w:val="003C3389"/>
    <w:rsid w:val="003C3B37"/>
    <w:rsid w:val="003C3B44"/>
    <w:rsid w:val="003C3E17"/>
    <w:rsid w:val="003D05D0"/>
    <w:rsid w:val="003D1D8E"/>
    <w:rsid w:val="003D21D6"/>
    <w:rsid w:val="003D5CB5"/>
    <w:rsid w:val="003E0B1C"/>
    <w:rsid w:val="003E67BD"/>
    <w:rsid w:val="003E69C3"/>
    <w:rsid w:val="003F1116"/>
    <w:rsid w:val="003F1C04"/>
    <w:rsid w:val="003F23B2"/>
    <w:rsid w:val="003F5456"/>
    <w:rsid w:val="003F71A1"/>
    <w:rsid w:val="00400B9B"/>
    <w:rsid w:val="00401EBA"/>
    <w:rsid w:val="00404F46"/>
    <w:rsid w:val="00406046"/>
    <w:rsid w:val="00407C8E"/>
    <w:rsid w:val="00411661"/>
    <w:rsid w:val="00413DF5"/>
    <w:rsid w:val="00414B96"/>
    <w:rsid w:val="00414BCE"/>
    <w:rsid w:val="00414DDD"/>
    <w:rsid w:val="004154AA"/>
    <w:rsid w:val="004229E0"/>
    <w:rsid w:val="00426ECA"/>
    <w:rsid w:val="00433658"/>
    <w:rsid w:val="00434221"/>
    <w:rsid w:val="00434509"/>
    <w:rsid w:val="004345B0"/>
    <w:rsid w:val="00434D48"/>
    <w:rsid w:val="00437712"/>
    <w:rsid w:val="004434DE"/>
    <w:rsid w:val="00447B82"/>
    <w:rsid w:val="004514A5"/>
    <w:rsid w:val="0045272F"/>
    <w:rsid w:val="00453D4F"/>
    <w:rsid w:val="004552EF"/>
    <w:rsid w:val="00455850"/>
    <w:rsid w:val="00457CFC"/>
    <w:rsid w:val="00470611"/>
    <w:rsid w:val="00474A3C"/>
    <w:rsid w:val="00474C75"/>
    <w:rsid w:val="0047581B"/>
    <w:rsid w:val="0047689B"/>
    <w:rsid w:val="00476F38"/>
    <w:rsid w:val="0048068F"/>
    <w:rsid w:val="0048302B"/>
    <w:rsid w:val="00485535"/>
    <w:rsid w:val="00491499"/>
    <w:rsid w:val="00492EF2"/>
    <w:rsid w:val="00493D3C"/>
    <w:rsid w:val="00494625"/>
    <w:rsid w:val="00494FA8"/>
    <w:rsid w:val="00497B5A"/>
    <w:rsid w:val="004A07AE"/>
    <w:rsid w:val="004A4FC9"/>
    <w:rsid w:val="004A7F2E"/>
    <w:rsid w:val="004B0121"/>
    <w:rsid w:val="004B2F84"/>
    <w:rsid w:val="004B626B"/>
    <w:rsid w:val="004C37BA"/>
    <w:rsid w:val="004C3D04"/>
    <w:rsid w:val="004C5AC9"/>
    <w:rsid w:val="004C6910"/>
    <w:rsid w:val="004C6C10"/>
    <w:rsid w:val="004D02A8"/>
    <w:rsid w:val="004D03D1"/>
    <w:rsid w:val="004D0AC9"/>
    <w:rsid w:val="004D2181"/>
    <w:rsid w:val="004D45D7"/>
    <w:rsid w:val="004D490E"/>
    <w:rsid w:val="004D5A69"/>
    <w:rsid w:val="004D663B"/>
    <w:rsid w:val="004D75B1"/>
    <w:rsid w:val="004E1654"/>
    <w:rsid w:val="004E4C9B"/>
    <w:rsid w:val="004E7001"/>
    <w:rsid w:val="004E7A45"/>
    <w:rsid w:val="004F013D"/>
    <w:rsid w:val="004F1668"/>
    <w:rsid w:val="004F4355"/>
    <w:rsid w:val="004F6C2B"/>
    <w:rsid w:val="004F6F3B"/>
    <w:rsid w:val="00500035"/>
    <w:rsid w:val="0050117C"/>
    <w:rsid w:val="005011A0"/>
    <w:rsid w:val="00502021"/>
    <w:rsid w:val="005027C4"/>
    <w:rsid w:val="00502999"/>
    <w:rsid w:val="00502FD5"/>
    <w:rsid w:val="00503E4A"/>
    <w:rsid w:val="0050439C"/>
    <w:rsid w:val="0050736A"/>
    <w:rsid w:val="00513277"/>
    <w:rsid w:val="00513453"/>
    <w:rsid w:val="00521935"/>
    <w:rsid w:val="00531124"/>
    <w:rsid w:val="00533F19"/>
    <w:rsid w:val="00535C53"/>
    <w:rsid w:val="00540FF4"/>
    <w:rsid w:val="0054505A"/>
    <w:rsid w:val="00545E1B"/>
    <w:rsid w:val="00547BA7"/>
    <w:rsid w:val="005510E1"/>
    <w:rsid w:val="005514E6"/>
    <w:rsid w:val="00552622"/>
    <w:rsid w:val="00553AFD"/>
    <w:rsid w:val="00555686"/>
    <w:rsid w:val="00556714"/>
    <w:rsid w:val="00556DD0"/>
    <w:rsid w:val="00560F1C"/>
    <w:rsid w:val="0056288F"/>
    <w:rsid w:val="00564C87"/>
    <w:rsid w:val="0056504A"/>
    <w:rsid w:val="00565614"/>
    <w:rsid w:val="0056746D"/>
    <w:rsid w:val="005735A7"/>
    <w:rsid w:val="00573C82"/>
    <w:rsid w:val="0057788D"/>
    <w:rsid w:val="00580B82"/>
    <w:rsid w:val="005814D5"/>
    <w:rsid w:val="00582C1A"/>
    <w:rsid w:val="005837C4"/>
    <w:rsid w:val="00586B4B"/>
    <w:rsid w:val="00587331"/>
    <w:rsid w:val="00592B2F"/>
    <w:rsid w:val="00594D4C"/>
    <w:rsid w:val="005A115D"/>
    <w:rsid w:val="005A209F"/>
    <w:rsid w:val="005A2189"/>
    <w:rsid w:val="005A3FEA"/>
    <w:rsid w:val="005A455E"/>
    <w:rsid w:val="005A5A55"/>
    <w:rsid w:val="005B0D66"/>
    <w:rsid w:val="005B5001"/>
    <w:rsid w:val="005B5D34"/>
    <w:rsid w:val="005C4E53"/>
    <w:rsid w:val="005D033C"/>
    <w:rsid w:val="005D4875"/>
    <w:rsid w:val="005D49D1"/>
    <w:rsid w:val="005D54DB"/>
    <w:rsid w:val="005D7447"/>
    <w:rsid w:val="005D7E28"/>
    <w:rsid w:val="005E05CD"/>
    <w:rsid w:val="005E1E37"/>
    <w:rsid w:val="005E651A"/>
    <w:rsid w:val="005E71D8"/>
    <w:rsid w:val="005F0AAB"/>
    <w:rsid w:val="005F0DAD"/>
    <w:rsid w:val="005F13AF"/>
    <w:rsid w:val="00601A1B"/>
    <w:rsid w:val="006042B0"/>
    <w:rsid w:val="006047B6"/>
    <w:rsid w:val="00605337"/>
    <w:rsid w:val="006068A5"/>
    <w:rsid w:val="00611489"/>
    <w:rsid w:val="00611DED"/>
    <w:rsid w:val="00612981"/>
    <w:rsid w:val="00614798"/>
    <w:rsid w:val="006168B4"/>
    <w:rsid w:val="00620208"/>
    <w:rsid w:val="00622635"/>
    <w:rsid w:val="006228A2"/>
    <w:rsid w:val="00624ECB"/>
    <w:rsid w:val="00625EB1"/>
    <w:rsid w:val="006301F6"/>
    <w:rsid w:val="006307DD"/>
    <w:rsid w:val="00630F65"/>
    <w:rsid w:val="0063298B"/>
    <w:rsid w:val="006331EA"/>
    <w:rsid w:val="006339C5"/>
    <w:rsid w:val="00633A35"/>
    <w:rsid w:val="00633EB7"/>
    <w:rsid w:val="00635508"/>
    <w:rsid w:val="0063599C"/>
    <w:rsid w:val="00636886"/>
    <w:rsid w:val="006419DE"/>
    <w:rsid w:val="00645154"/>
    <w:rsid w:val="006470B3"/>
    <w:rsid w:val="0065092D"/>
    <w:rsid w:val="006535CB"/>
    <w:rsid w:val="00653805"/>
    <w:rsid w:val="00655296"/>
    <w:rsid w:val="00657AD5"/>
    <w:rsid w:val="0066013E"/>
    <w:rsid w:val="006609DD"/>
    <w:rsid w:val="00662CA7"/>
    <w:rsid w:val="006631A1"/>
    <w:rsid w:val="0066745F"/>
    <w:rsid w:val="00667FE5"/>
    <w:rsid w:val="006732EF"/>
    <w:rsid w:val="00680B64"/>
    <w:rsid w:val="00681B2F"/>
    <w:rsid w:val="006848DE"/>
    <w:rsid w:val="00695E93"/>
    <w:rsid w:val="006A08DB"/>
    <w:rsid w:val="006A289A"/>
    <w:rsid w:val="006A3588"/>
    <w:rsid w:val="006A3B10"/>
    <w:rsid w:val="006A5E26"/>
    <w:rsid w:val="006A79B2"/>
    <w:rsid w:val="006B1712"/>
    <w:rsid w:val="006B3460"/>
    <w:rsid w:val="006B585A"/>
    <w:rsid w:val="006B6342"/>
    <w:rsid w:val="006C4512"/>
    <w:rsid w:val="006D0836"/>
    <w:rsid w:val="006D0AFE"/>
    <w:rsid w:val="006D2417"/>
    <w:rsid w:val="006D4AF3"/>
    <w:rsid w:val="006D4F3B"/>
    <w:rsid w:val="006E1967"/>
    <w:rsid w:val="006E1D7D"/>
    <w:rsid w:val="006E2C06"/>
    <w:rsid w:val="006E3103"/>
    <w:rsid w:val="006E40D9"/>
    <w:rsid w:val="006E4196"/>
    <w:rsid w:val="006E6702"/>
    <w:rsid w:val="006F281E"/>
    <w:rsid w:val="006F2D48"/>
    <w:rsid w:val="006F329A"/>
    <w:rsid w:val="006F52A7"/>
    <w:rsid w:val="006F57E4"/>
    <w:rsid w:val="007025C3"/>
    <w:rsid w:val="00702F68"/>
    <w:rsid w:val="00704221"/>
    <w:rsid w:val="007064BB"/>
    <w:rsid w:val="00707656"/>
    <w:rsid w:val="00707752"/>
    <w:rsid w:val="0071040F"/>
    <w:rsid w:val="00710677"/>
    <w:rsid w:val="00711303"/>
    <w:rsid w:val="00712110"/>
    <w:rsid w:val="00720063"/>
    <w:rsid w:val="00722975"/>
    <w:rsid w:val="00724CF1"/>
    <w:rsid w:val="0072621E"/>
    <w:rsid w:val="007270BA"/>
    <w:rsid w:val="0072789C"/>
    <w:rsid w:val="00732D28"/>
    <w:rsid w:val="0073315B"/>
    <w:rsid w:val="007345BE"/>
    <w:rsid w:val="0073613C"/>
    <w:rsid w:val="0074212F"/>
    <w:rsid w:val="007435F6"/>
    <w:rsid w:val="0074468C"/>
    <w:rsid w:val="00745342"/>
    <w:rsid w:val="0074649F"/>
    <w:rsid w:val="00751D01"/>
    <w:rsid w:val="00753F09"/>
    <w:rsid w:val="00755898"/>
    <w:rsid w:val="007566C0"/>
    <w:rsid w:val="00756BC2"/>
    <w:rsid w:val="00760291"/>
    <w:rsid w:val="00763E50"/>
    <w:rsid w:val="00770885"/>
    <w:rsid w:val="00770D0C"/>
    <w:rsid w:val="00771CC1"/>
    <w:rsid w:val="007739AB"/>
    <w:rsid w:val="0077726C"/>
    <w:rsid w:val="00780F96"/>
    <w:rsid w:val="007816E9"/>
    <w:rsid w:val="00781FFF"/>
    <w:rsid w:val="00783F4F"/>
    <w:rsid w:val="00786556"/>
    <w:rsid w:val="007904AF"/>
    <w:rsid w:val="007908BF"/>
    <w:rsid w:val="00791BD7"/>
    <w:rsid w:val="0079421C"/>
    <w:rsid w:val="007A0784"/>
    <w:rsid w:val="007A2626"/>
    <w:rsid w:val="007A35D3"/>
    <w:rsid w:val="007A47FB"/>
    <w:rsid w:val="007A5C60"/>
    <w:rsid w:val="007B52D7"/>
    <w:rsid w:val="007B582C"/>
    <w:rsid w:val="007B59A2"/>
    <w:rsid w:val="007B6816"/>
    <w:rsid w:val="007B7C2E"/>
    <w:rsid w:val="007C5DB9"/>
    <w:rsid w:val="007C698B"/>
    <w:rsid w:val="007D0CCF"/>
    <w:rsid w:val="007D161C"/>
    <w:rsid w:val="007D51C2"/>
    <w:rsid w:val="007D60D6"/>
    <w:rsid w:val="007D6625"/>
    <w:rsid w:val="007D7E26"/>
    <w:rsid w:val="007E1F60"/>
    <w:rsid w:val="007E6E33"/>
    <w:rsid w:val="007F0248"/>
    <w:rsid w:val="007F0463"/>
    <w:rsid w:val="007F05D9"/>
    <w:rsid w:val="007F22C2"/>
    <w:rsid w:val="007F47D5"/>
    <w:rsid w:val="007F5738"/>
    <w:rsid w:val="007F59F3"/>
    <w:rsid w:val="007F77BD"/>
    <w:rsid w:val="008018F7"/>
    <w:rsid w:val="00802319"/>
    <w:rsid w:val="008031A7"/>
    <w:rsid w:val="0080442E"/>
    <w:rsid w:val="00806CBC"/>
    <w:rsid w:val="008100DD"/>
    <w:rsid w:val="00814E70"/>
    <w:rsid w:val="008153FC"/>
    <w:rsid w:val="008159F1"/>
    <w:rsid w:val="00817055"/>
    <w:rsid w:val="0081779E"/>
    <w:rsid w:val="00821E75"/>
    <w:rsid w:val="008220F3"/>
    <w:rsid w:val="0082382B"/>
    <w:rsid w:val="00825B52"/>
    <w:rsid w:val="008268F0"/>
    <w:rsid w:val="008269B9"/>
    <w:rsid w:val="00827299"/>
    <w:rsid w:val="008273A7"/>
    <w:rsid w:val="008309D5"/>
    <w:rsid w:val="008312E3"/>
    <w:rsid w:val="008335DC"/>
    <w:rsid w:val="00835A03"/>
    <w:rsid w:val="008364B4"/>
    <w:rsid w:val="008375EB"/>
    <w:rsid w:val="0084096B"/>
    <w:rsid w:val="00850516"/>
    <w:rsid w:val="00850D33"/>
    <w:rsid w:val="008547D7"/>
    <w:rsid w:val="008556E8"/>
    <w:rsid w:val="0086009F"/>
    <w:rsid w:val="00860A57"/>
    <w:rsid w:val="00865689"/>
    <w:rsid w:val="00865C25"/>
    <w:rsid w:val="0086745A"/>
    <w:rsid w:val="0087016D"/>
    <w:rsid w:val="008735AD"/>
    <w:rsid w:val="00881B59"/>
    <w:rsid w:val="00882EC4"/>
    <w:rsid w:val="00883D79"/>
    <w:rsid w:val="00884D3D"/>
    <w:rsid w:val="00885208"/>
    <w:rsid w:val="0088658F"/>
    <w:rsid w:val="00891759"/>
    <w:rsid w:val="00895B1C"/>
    <w:rsid w:val="00896F9C"/>
    <w:rsid w:val="008A0449"/>
    <w:rsid w:val="008A1EE8"/>
    <w:rsid w:val="008A5A07"/>
    <w:rsid w:val="008A61D0"/>
    <w:rsid w:val="008A6FEC"/>
    <w:rsid w:val="008A74A1"/>
    <w:rsid w:val="008B4A92"/>
    <w:rsid w:val="008B6339"/>
    <w:rsid w:val="008C083A"/>
    <w:rsid w:val="008C1B6A"/>
    <w:rsid w:val="008C631E"/>
    <w:rsid w:val="008C6494"/>
    <w:rsid w:val="008C7425"/>
    <w:rsid w:val="008D2F44"/>
    <w:rsid w:val="008D4559"/>
    <w:rsid w:val="008D4DB8"/>
    <w:rsid w:val="008D4E1E"/>
    <w:rsid w:val="008E0659"/>
    <w:rsid w:val="008E236A"/>
    <w:rsid w:val="008E78A1"/>
    <w:rsid w:val="008F0707"/>
    <w:rsid w:val="008F6ADF"/>
    <w:rsid w:val="009000AC"/>
    <w:rsid w:val="009003E3"/>
    <w:rsid w:val="00902401"/>
    <w:rsid w:val="009024A3"/>
    <w:rsid w:val="00904CE0"/>
    <w:rsid w:val="00904EAA"/>
    <w:rsid w:val="0090569E"/>
    <w:rsid w:val="00907643"/>
    <w:rsid w:val="0091293A"/>
    <w:rsid w:val="00913371"/>
    <w:rsid w:val="009143D9"/>
    <w:rsid w:val="009206D0"/>
    <w:rsid w:val="009220B0"/>
    <w:rsid w:val="00923FC8"/>
    <w:rsid w:val="009245B7"/>
    <w:rsid w:val="0092528B"/>
    <w:rsid w:val="00925CBC"/>
    <w:rsid w:val="009262E6"/>
    <w:rsid w:val="00927F7A"/>
    <w:rsid w:val="00930240"/>
    <w:rsid w:val="009337DF"/>
    <w:rsid w:val="0093756A"/>
    <w:rsid w:val="00943141"/>
    <w:rsid w:val="00944B49"/>
    <w:rsid w:val="009473FD"/>
    <w:rsid w:val="009474C9"/>
    <w:rsid w:val="009478A2"/>
    <w:rsid w:val="00950A84"/>
    <w:rsid w:val="009511A2"/>
    <w:rsid w:val="00953297"/>
    <w:rsid w:val="00953FBE"/>
    <w:rsid w:val="0095586A"/>
    <w:rsid w:val="0096036A"/>
    <w:rsid w:val="009606CB"/>
    <w:rsid w:val="00960F84"/>
    <w:rsid w:val="009611AA"/>
    <w:rsid w:val="00966334"/>
    <w:rsid w:val="0096734B"/>
    <w:rsid w:val="00970990"/>
    <w:rsid w:val="009744B0"/>
    <w:rsid w:val="0097541A"/>
    <w:rsid w:val="00976682"/>
    <w:rsid w:val="00977ABD"/>
    <w:rsid w:val="00980D77"/>
    <w:rsid w:val="0098111E"/>
    <w:rsid w:val="00981AB2"/>
    <w:rsid w:val="00983AA8"/>
    <w:rsid w:val="009854B7"/>
    <w:rsid w:val="00987C10"/>
    <w:rsid w:val="009922B4"/>
    <w:rsid w:val="00993A5F"/>
    <w:rsid w:val="00994402"/>
    <w:rsid w:val="00995BDB"/>
    <w:rsid w:val="009975D7"/>
    <w:rsid w:val="009A629E"/>
    <w:rsid w:val="009A6676"/>
    <w:rsid w:val="009B1116"/>
    <w:rsid w:val="009B1F20"/>
    <w:rsid w:val="009B2A1F"/>
    <w:rsid w:val="009B2D12"/>
    <w:rsid w:val="009B3751"/>
    <w:rsid w:val="009B454F"/>
    <w:rsid w:val="009B7E8A"/>
    <w:rsid w:val="009C27FE"/>
    <w:rsid w:val="009C488B"/>
    <w:rsid w:val="009C54F6"/>
    <w:rsid w:val="009C6F4F"/>
    <w:rsid w:val="009C6F5F"/>
    <w:rsid w:val="009D3EB3"/>
    <w:rsid w:val="009E08A3"/>
    <w:rsid w:val="009E1FCE"/>
    <w:rsid w:val="009E7326"/>
    <w:rsid w:val="009F0449"/>
    <w:rsid w:val="009F0FC0"/>
    <w:rsid w:val="009F24DB"/>
    <w:rsid w:val="009F2EE8"/>
    <w:rsid w:val="009F4381"/>
    <w:rsid w:val="009F5D5E"/>
    <w:rsid w:val="009F5F35"/>
    <w:rsid w:val="009F732A"/>
    <w:rsid w:val="00A0093F"/>
    <w:rsid w:val="00A0212F"/>
    <w:rsid w:val="00A04999"/>
    <w:rsid w:val="00A05F96"/>
    <w:rsid w:val="00A07A62"/>
    <w:rsid w:val="00A10791"/>
    <w:rsid w:val="00A10D66"/>
    <w:rsid w:val="00A11557"/>
    <w:rsid w:val="00A120D6"/>
    <w:rsid w:val="00A12752"/>
    <w:rsid w:val="00A12D56"/>
    <w:rsid w:val="00A16D08"/>
    <w:rsid w:val="00A17FFA"/>
    <w:rsid w:val="00A215E5"/>
    <w:rsid w:val="00A244BC"/>
    <w:rsid w:val="00A32964"/>
    <w:rsid w:val="00A336D5"/>
    <w:rsid w:val="00A3793D"/>
    <w:rsid w:val="00A40E49"/>
    <w:rsid w:val="00A43107"/>
    <w:rsid w:val="00A43248"/>
    <w:rsid w:val="00A4370F"/>
    <w:rsid w:val="00A43D7C"/>
    <w:rsid w:val="00A43EBB"/>
    <w:rsid w:val="00A44ECB"/>
    <w:rsid w:val="00A46A24"/>
    <w:rsid w:val="00A507C1"/>
    <w:rsid w:val="00A62F2C"/>
    <w:rsid w:val="00A6333B"/>
    <w:rsid w:val="00A6657A"/>
    <w:rsid w:val="00A7205E"/>
    <w:rsid w:val="00A72955"/>
    <w:rsid w:val="00A74307"/>
    <w:rsid w:val="00A75B94"/>
    <w:rsid w:val="00A7667D"/>
    <w:rsid w:val="00A8062B"/>
    <w:rsid w:val="00A83355"/>
    <w:rsid w:val="00A83437"/>
    <w:rsid w:val="00A85A8C"/>
    <w:rsid w:val="00A921F2"/>
    <w:rsid w:val="00A92595"/>
    <w:rsid w:val="00A944E2"/>
    <w:rsid w:val="00A946F6"/>
    <w:rsid w:val="00A961B4"/>
    <w:rsid w:val="00AA04CF"/>
    <w:rsid w:val="00AA0708"/>
    <w:rsid w:val="00AA783F"/>
    <w:rsid w:val="00AA7E60"/>
    <w:rsid w:val="00AB37B5"/>
    <w:rsid w:val="00AB418F"/>
    <w:rsid w:val="00AB4725"/>
    <w:rsid w:val="00AB4A62"/>
    <w:rsid w:val="00AB4B94"/>
    <w:rsid w:val="00AB58ED"/>
    <w:rsid w:val="00AB75E2"/>
    <w:rsid w:val="00AC322A"/>
    <w:rsid w:val="00AC631B"/>
    <w:rsid w:val="00AD281A"/>
    <w:rsid w:val="00AD3EE1"/>
    <w:rsid w:val="00AD797D"/>
    <w:rsid w:val="00AE2435"/>
    <w:rsid w:val="00AE32DB"/>
    <w:rsid w:val="00AE4615"/>
    <w:rsid w:val="00AE540F"/>
    <w:rsid w:val="00AE5B95"/>
    <w:rsid w:val="00AE5C48"/>
    <w:rsid w:val="00AF02F1"/>
    <w:rsid w:val="00AF35FA"/>
    <w:rsid w:val="00AF5169"/>
    <w:rsid w:val="00AF5C36"/>
    <w:rsid w:val="00AF5CF1"/>
    <w:rsid w:val="00AF750C"/>
    <w:rsid w:val="00B012D6"/>
    <w:rsid w:val="00B04392"/>
    <w:rsid w:val="00B047E2"/>
    <w:rsid w:val="00B06E03"/>
    <w:rsid w:val="00B10A30"/>
    <w:rsid w:val="00B2126D"/>
    <w:rsid w:val="00B22386"/>
    <w:rsid w:val="00B231D1"/>
    <w:rsid w:val="00B24170"/>
    <w:rsid w:val="00B2475E"/>
    <w:rsid w:val="00B27ECE"/>
    <w:rsid w:val="00B349E8"/>
    <w:rsid w:val="00B36914"/>
    <w:rsid w:val="00B373B4"/>
    <w:rsid w:val="00B41C35"/>
    <w:rsid w:val="00B478FE"/>
    <w:rsid w:val="00B50AC1"/>
    <w:rsid w:val="00B51247"/>
    <w:rsid w:val="00B6219B"/>
    <w:rsid w:val="00B71FFC"/>
    <w:rsid w:val="00B73541"/>
    <w:rsid w:val="00B750FA"/>
    <w:rsid w:val="00B75E29"/>
    <w:rsid w:val="00B76FF6"/>
    <w:rsid w:val="00B77C89"/>
    <w:rsid w:val="00B82A4F"/>
    <w:rsid w:val="00B82AA9"/>
    <w:rsid w:val="00B83223"/>
    <w:rsid w:val="00B851E5"/>
    <w:rsid w:val="00B85B2F"/>
    <w:rsid w:val="00B912E2"/>
    <w:rsid w:val="00B932B3"/>
    <w:rsid w:val="00B9472E"/>
    <w:rsid w:val="00B94C63"/>
    <w:rsid w:val="00B97275"/>
    <w:rsid w:val="00BA272D"/>
    <w:rsid w:val="00BA55A6"/>
    <w:rsid w:val="00BA5F1F"/>
    <w:rsid w:val="00BA6996"/>
    <w:rsid w:val="00BA7960"/>
    <w:rsid w:val="00BB070B"/>
    <w:rsid w:val="00BB3AB9"/>
    <w:rsid w:val="00BB4AF0"/>
    <w:rsid w:val="00BB74AA"/>
    <w:rsid w:val="00BB7F31"/>
    <w:rsid w:val="00BC0E02"/>
    <w:rsid w:val="00BC1CD3"/>
    <w:rsid w:val="00BC2619"/>
    <w:rsid w:val="00BC3410"/>
    <w:rsid w:val="00BC6A61"/>
    <w:rsid w:val="00BD3713"/>
    <w:rsid w:val="00BD5F1A"/>
    <w:rsid w:val="00BE008B"/>
    <w:rsid w:val="00BE0A72"/>
    <w:rsid w:val="00BE2FB1"/>
    <w:rsid w:val="00BE4C02"/>
    <w:rsid w:val="00BE5316"/>
    <w:rsid w:val="00BF374B"/>
    <w:rsid w:val="00BF3A8A"/>
    <w:rsid w:val="00BF5613"/>
    <w:rsid w:val="00BF6EA9"/>
    <w:rsid w:val="00C05184"/>
    <w:rsid w:val="00C06D82"/>
    <w:rsid w:val="00C1254D"/>
    <w:rsid w:val="00C12EF5"/>
    <w:rsid w:val="00C1480F"/>
    <w:rsid w:val="00C215C3"/>
    <w:rsid w:val="00C23334"/>
    <w:rsid w:val="00C235A7"/>
    <w:rsid w:val="00C24740"/>
    <w:rsid w:val="00C27E46"/>
    <w:rsid w:val="00C30FEF"/>
    <w:rsid w:val="00C31510"/>
    <w:rsid w:val="00C320F2"/>
    <w:rsid w:val="00C33308"/>
    <w:rsid w:val="00C33A96"/>
    <w:rsid w:val="00C3404D"/>
    <w:rsid w:val="00C340EA"/>
    <w:rsid w:val="00C35BC9"/>
    <w:rsid w:val="00C3767F"/>
    <w:rsid w:val="00C37B23"/>
    <w:rsid w:val="00C4030C"/>
    <w:rsid w:val="00C4312A"/>
    <w:rsid w:val="00C43A97"/>
    <w:rsid w:val="00C44C1B"/>
    <w:rsid w:val="00C45375"/>
    <w:rsid w:val="00C465EE"/>
    <w:rsid w:val="00C47AA0"/>
    <w:rsid w:val="00C47FD5"/>
    <w:rsid w:val="00C50282"/>
    <w:rsid w:val="00C50BCA"/>
    <w:rsid w:val="00C53EAC"/>
    <w:rsid w:val="00C540AB"/>
    <w:rsid w:val="00C550E6"/>
    <w:rsid w:val="00C57679"/>
    <w:rsid w:val="00C57EEC"/>
    <w:rsid w:val="00C61E39"/>
    <w:rsid w:val="00C62168"/>
    <w:rsid w:val="00C6288A"/>
    <w:rsid w:val="00C63A12"/>
    <w:rsid w:val="00C672D9"/>
    <w:rsid w:val="00C730D7"/>
    <w:rsid w:val="00C74331"/>
    <w:rsid w:val="00C75C8C"/>
    <w:rsid w:val="00C824BD"/>
    <w:rsid w:val="00C82758"/>
    <w:rsid w:val="00C86A19"/>
    <w:rsid w:val="00C873C7"/>
    <w:rsid w:val="00C91C4D"/>
    <w:rsid w:val="00C925F2"/>
    <w:rsid w:val="00C92FCE"/>
    <w:rsid w:val="00C943CA"/>
    <w:rsid w:val="00C947D2"/>
    <w:rsid w:val="00C9498D"/>
    <w:rsid w:val="00C96B93"/>
    <w:rsid w:val="00C975D0"/>
    <w:rsid w:val="00CA1131"/>
    <w:rsid w:val="00CA4755"/>
    <w:rsid w:val="00CA66C4"/>
    <w:rsid w:val="00CA6C7B"/>
    <w:rsid w:val="00CB1E50"/>
    <w:rsid w:val="00CB1F5D"/>
    <w:rsid w:val="00CB5714"/>
    <w:rsid w:val="00CB6296"/>
    <w:rsid w:val="00CB79FD"/>
    <w:rsid w:val="00CC2787"/>
    <w:rsid w:val="00CC27CB"/>
    <w:rsid w:val="00CC58F9"/>
    <w:rsid w:val="00CC6F17"/>
    <w:rsid w:val="00CC7314"/>
    <w:rsid w:val="00CC7732"/>
    <w:rsid w:val="00CD1227"/>
    <w:rsid w:val="00CE202F"/>
    <w:rsid w:val="00CE379A"/>
    <w:rsid w:val="00CE42A1"/>
    <w:rsid w:val="00CE4B8E"/>
    <w:rsid w:val="00CE4D43"/>
    <w:rsid w:val="00CE6176"/>
    <w:rsid w:val="00CE7EEE"/>
    <w:rsid w:val="00CF071D"/>
    <w:rsid w:val="00CF1967"/>
    <w:rsid w:val="00CF1B3A"/>
    <w:rsid w:val="00CF3488"/>
    <w:rsid w:val="00CF682D"/>
    <w:rsid w:val="00CF6CB7"/>
    <w:rsid w:val="00CF6D00"/>
    <w:rsid w:val="00D00DC8"/>
    <w:rsid w:val="00D109DF"/>
    <w:rsid w:val="00D1311B"/>
    <w:rsid w:val="00D13B7B"/>
    <w:rsid w:val="00D142CE"/>
    <w:rsid w:val="00D15D69"/>
    <w:rsid w:val="00D15FF2"/>
    <w:rsid w:val="00D209C1"/>
    <w:rsid w:val="00D2105E"/>
    <w:rsid w:val="00D215E2"/>
    <w:rsid w:val="00D22540"/>
    <w:rsid w:val="00D24BEF"/>
    <w:rsid w:val="00D268F0"/>
    <w:rsid w:val="00D313E3"/>
    <w:rsid w:val="00D35903"/>
    <w:rsid w:val="00D377F6"/>
    <w:rsid w:val="00D37E12"/>
    <w:rsid w:val="00D41436"/>
    <w:rsid w:val="00D41548"/>
    <w:rsid w:val="00D4232C"/>
    <w:rsid w:val="00D42C40"/>
    <w:rsid w:val="00D438F4"/>
    <w:rsid w:val="00D4422E"/>
    <w:rsid w:val="00D45FB5"/>
    <w:rsid w:val="00D468AC"/>
    <w:rsid w:val="00D5211D"/>
    <w:rsid w:val="00D528DC"/>
    <w:rsid w:val="00D52CA4"/>
    <w:rsid w:val="00D53DC3"/>
    <w:rsid w:val="00D57C10"/>
    <w:rsid w:val="00D61420"/>
    <w:rsid w:val="00D62255"/>
    <w:rsid w:val="00D6346F"/>
    <w:rsid w:val="00D66A6C"/>
    <w:rsid w:val="00D66FD2"/>
    <w:rsid w:val="00D676FF"/>
    <w:rsid w:val="00D709C6"/>
    <w:rsid w:val="00D74015"/>
    <w:rsid w:val="00D770C5"/>
    <w:rsid w:val="00D8088E"/>
    <w:rsid w:val="00D8218B"/>
    <w:rsid w:val="00D82B1B"/>
    <w:rsid w:val="00D85FF3"/>
    <w:rsid w:val="00D87041"/>
    <w:rsid w:val="00D877A7"/>
    <w:rsid w:val="00D90B82"/>
    <w:rsid w:val="00D917E9"/>
    <w:rsid w:val="00D930B7"/>
    <w:rsid w:val="00D96AFA"/>
    <w:rsid w:val="00DA1AD5"/>
    <w:rsid w:val="00DA31F3"/>
    <w:rsid w:val="00DA612D"/>
    <w:rsid w:val="00DB29C5"/>
    <w:rsid w:val="00DB726F"/>
    <w:rsid w:val="00DC056A"/>
    <w:rsid w:val="00DC2E73"/>
    <w:rsid w:val="00DC4517"/>
    <w:rsid w:val="00DC5272"/>
    <w:rsid w:val="00DC6093"/>
    <w:rsid w:val="00DD5339"/>
    <w:rsid w:val="00DD6649"/>
    <w:rsid w:val="00DD6A9E"/>
    <w:rsid w:val="00DE4A87"/>
    <w:rsid w:val="00DE4AFA"/>
    <w:rsid w:val="00DF037D"/>
    <w:rsid w:val="00DF2023"/>
    <w:rsid w:val="00DF339F"/>
    <w:rsid w:val="00DF3710"/>
    <w:rsid w:val="00DF55B7"/>
    <w:rsid w:val="00DF5BF3"/>
    <w:rsid w:val="00DF6900"/>
    <w:rsid w:val="00DF7207"/>
    <w:rsid w:val="00E02CB2"/>
    <w:rsid w:val="00E035B3"/>
    <w:rsid w:val="00E037CF"/>
    <w:rsid w:val="00E04400"/>
    <w:rsid w:val="00E05AEE"/>
    <w:rsid w:val="00E066E9"/>
    <w:rsid w:val="00E12266"/>
    <w:rsid w:val="00E139BD"/>
    <w:rsid w:val="00E1671F"/>
    <w:rsid w:val="00E16CDF"/>
    <w:rsid w:val="00E2179A"/>
    <w:rsid w:val="00E24AB6"/>
    <w:rsid w:val="00E25211"/>
    <w:rsid w:val="00E25D3A"/>
    <w:rsid w:val="00E269FD"/>
    <w:rsid w:val="00E26A02"/>
    <w:rsid w:val="00E26E47"/>
    <w:rsid w:val="00E30945"/>
    <w:rsid w:val="00E30B52"/>
    <w:rsid w:val="00E3218E"/>
    <w:rsid w:val="00E33A00"/>
    <w:rsid w:val="00E34D7A"/>
    <w:rsid w:val="00E37CBF"/>
    <w:rsid w:val="00E42B9C"/>
    <w:rsid w:val="00E43374"/>
    <w:rsid w:val="00E46BC2"/>
    <w:rsid w:val="00E50EB0"/>
    <w:rsid w:val="00E52843"/>
    <w:rsid w:val="00E55960"/>
    <w:rsid w:val="00E60841"/>
    <w:rsid w:val="00E61476"/>
    <w:rsid w:val="00E62ABB"/>
    <w:rsid w:val="00E6400D"/>
    <w:rsid w:val="00E6403C"/>
    <w:rsid w:val="00E6650C"/>
    <w:rsid w:val="00E7028E"/>
    <w:rsid w:val="00E71068"/>
    <w:rsid w:val="00E715CF"/>
    <w:rsid w:val="00E733F7"/>
    <w:rsid w:val="00E737EE"/>
    <w:rsid w:val="00E75397"/>
    <w:rsid w:val="00E80C02"/>
    <w:rsid w:val="00E80FD2"/>
    <w:rsid w:val="00E81B1A"/>
    <w:rsid w:val="00E84E4D"/>
    <w:rsid w:val="00E84F38"/>
    <w:rsid w:val="00E84F41"/>
    <w:rsid w:val="00E95184"/>
    <w:rsid w:val="00EA133F"/>
    <w:rsid w:val="00EA62FF"/>
    <w:rsid w:val="00EB235C"/>
    <w:rsid w:val="00EB43F5"/>
    <w:rsid w:val="00EB64DD"/>
    <w:rsid w:val="00EC11D4"/>
    <w:rsid w:val="00EC32D4"/>
    <w:rsid w:val="00EC6A70"/>
    <w:rsid w:val="00EC7D94"/>
    <w:rsid w:val="00ED0897"/>
    <w:rsid w:val="00ED3ED4"/>
    <w:rsid w:val="00EE1F81"/>
    <w:rsid w:val="00EE3688"/>
    <w:rsid w:val="00EE4531"/>
    <w:rsid w:val="00EE5112"/>
    <w:rsid w:val="00EE6E89"/>
    <w:rsid w:val="00EF0C30"/>
    <w:rsid w:val="00EF0DC9"/>
    <w:rsid w:val="00EF11E5"/>
    <w:rsid w:val="00EF1C68"/>
    <w:rsid w:val="00F00A8B"/>
    <w:rsid w:val="00F07EC0"/>
    <w:rsid w:val="00F12FB3"/>
    <w:rsid w:val="00F141C5"/>
    <w:rsid w:val="00F22D75"/>
    <w:rsid w:val="00F2316B"/>
    <w:rsid w:val="00F2526E"/>
    <w:rsid w:val="00F276C3"/>
    <w:rsid w:val="00F30E50"/>
    <w:rsid w:val="00F3349B"/>
    <w:rsid w:val="00F35F86"/>
    <w:rsid w:val="00F365A8"/>
    <w:rsid w:val="00F45AA1"/>
    <w:rsid w:val="00F472F1"/>
    <w:rsid w:val="00F55393"/>
    <w:rsid w:val="00F566CA"/>
    <w:rsid w:val="00F619D0"/>
    <w:rsid w:val="00F622DA"/>
    <w:rsid w:val="00F66B70"/>
    <w:rsid w:val="00F712DF"/>
    <w:rsid w:val="00F728C2"/>
    <w:rsid w:val="00F72F88"/>
    <w:rsid w:val="00F72FB3"/>
    <w:rsid w:val="00F73C86"/>
    <w:rsid w:val="00F74ECF"/>
    <w:rsid w:val="00F750AE"/>
    <w:rsid w:val="00F75C1A"/>
    <w:rsid w:val="00F77C60"/>
    <w:rsid w:val="00F80DF4"/>
    <w:rsid w:val="00F8171E"/>
    <w:rsid w:val="00F8419B"/>
    <w:rsid w:val="00F847A6"/>
    <w:rsid w:val="00F873AF"/>
    <w:rsid w:val="00F92344"/>
    <w:rsid w:val="00F9256E"/>
    <w:rsid w:val="00F928ED"/>
    <w:rsid w:val="00F9395D"/>
    <w:rsid w:val="00F9534A"/>
    <w:rsid w:val="00F97627"/>
    <w:rsid w:val="00F97BC0"/>
    <w:rsid w:val="00FA09A9"/>
    <w:rsid w:val="00FA3703"/>
    <w:rsid w:val="00FA52AF"/>
    <w:rsid w:val="00FB27B5"/>
    <w:rsid w:val="00FB3332"/>
    <w:rsid w:val="00FB4AAC"/>
    <w:rsid w:val="00FB6164"/>
    <w:rsid w:val="00FB7535"/>
    <w:rsid w:val="00FB7AEB"/>
    <w:rsid w:val="00FC16E7"/>
    <w:rsid w:val="00FC1BD0"/>
    <w:rsid w:val="00FC26BA"/>
    <w:rsid w:val="00FC438D"/>
    <w:rsid w:val="00FC68B2"/>
    <w:rsid w:val="00FC6951"/>
    <w:rsid w:val="00FD0B53"/>
    <w:rsid w:val="00FD1111"/>
    <w:rsid w:val="00FD2C73"/>
    <w:rsid w:val="00FD6111"/>
    <w:rsid w:val="00FD64BB"/>
    <w:rsid w:val="00FE2B74"/>
    <w:rsid w:val="00FE2F2D"/>
    <w:rsid w:val="00FE5627"/>
    <w:rsid w:val="00FE67D5"/>
    <w:rsid w:val="00FE7EFA"/>
    <w:rsid w:val="00FF2EAA"/>
    <w:rsid w:val="00FF3365"/>
    <w:rsid w:val="00FF350C"/>
    <w:rsid w:val="00FF3AAD"/>
    <w:rsid w:val="00FF407B"/>
    <w:rsid w:val="00FF6A84"/>
    <w:rsid w:val="00FF6FE6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C81D78"/>
  <w15:docId w15:val="{7756934C-EE33-4491-919B-D07C432A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57C10"/>
    <w:rPr>
      <w:color w:val="808080"/>
    </w:rPr>
  </w:style>
  <w:style w:type="paragraph" w:customStyle="1" w:styleId="introtext">
    <w:name w:val="intro__text"/>
    <w:basedOn w:val="Standaard"/>
    <w:rsid w:val="00D5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D5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D57C10"/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7C10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EC32D4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497B5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31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13E3"/>
  </w:style>
  <w:style w:type="paragraph" w:styleId="Voettekst">
    <w:name w:val="footer"/>
    <w:basedOn w:val="Standaard"/>
    <w:link w:val="VoettekstChar"/>
    <w:uiPriority w:val="99"/>
    <w:unhideWhenUsed/>
    <w:rsid w:val="00D31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13E3"/>
  </w:style>
  <w:style w:type="character" w:styleId="Verwijzingopmerking">
    <w:name w:val="annotation reference"/>
    <w:basedOn w:val="Standaardalinea-lettertype"/>
    <w:uiPriority w:val="99"/>
    <w:semiHidden/>
    <w:unhideWhenUsed/>
    <w:rsid w:val="006848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848D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848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848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848DE"/>
    <w:rPr>
      <w:b/>
      <w:bCs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6848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3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96A576-DE27-4F66-B2CF-05893755865B}" type="doc">
      <dgm:prSet loTypeId="urn:microsoft.com/office/officeart/2005/8/layout/cycle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C8FFC558-618F-4362-9751-64B07B172C7C}">
      <dgm:prSet phldrT="[Tekst]"/>
      <dgm:spPr/>
      <dgm:t>
        <a:bodyPr/>
        <a:lstStyle/>
        <a:p>
          <a:r>
            <a:rPr lang="nl-NL"/>
            <a:t>Samen Presteren: geeft invulling aan het HUIDIGE arbeidsvoorwaarden (cao)- en arbeidsmarktbeleid (eigen initiatieven)</a:t>
          </a:r>
        </a:p>
      </dgm:t>
    </dgm:pt>
    <dgm:pt modelId="{393E5272-A884-46F9-B8A8-1AFE388FA637}" type="parTrans" cxnId="{71B2E60B-7D87-4781-9065-BEE82D307599}">
      <dgm:prSet/>
      <dgm:spPr/>
      <dgm:t>
        <a:bodyPr/>
        <a:lstStyle/>
        <a:p>
          <a:endParaRPr lang="nl-NL"/>
        </a:p>
      </dgm:t>
    </dgm:pt>
    <dgm:pt modelId="{A1A7DFBE-293E-433B-9D48-F304244725BF}" type="sibTrans" cxnId="{71B2E60B-7D87-4781-9065-BEE82D307599}">
      <dgm:prSet/>
      <dgm:spPr/>
      <dgm:t>
        <a:bodyPr/>
        <a:lstStyle/>
        <a:p>
          <a:endParaRPr lang="nl-NL"/>
        </a:p>
      </dgm:t>
    </dgm:pt>
    <dgm:pt modelId="{F3B924CA-8E45-40EE-B9C2-0F291B567D44}">
      <dgm:prSet phldrT="[Tekst]"/>
      <dgm:spPr/>
      <dgm:t>
        <a:bodyPr/>
        <a:lstStyle/>
        <a:p>
          <a:r>
            <a:rPr lang="nl-NL"/>
            <a:t>AOS: Overleg (huidige) arbeidsvoorwaarden</a:t>
          </a:r>
        </a:p>
      </dgm:t>
    </dgm:pt>
    <dgm:pt modelId="{4D8D5539-370E-4F93-A2CF-0FF260B1C15B}" type="parTrans" cxnId="{7AB55D4E-888C-4960-A165-F6EBBB1076D1}">
      <dgm:prSet/>
      <dgm:spPr/>
      <dgm:t>
        <a:bodyPr/>
        <a:lstStyle/>
        <a:p>
          <a:endParaRPr lang="nl-NL"/>
        </a:p>
      </dgm:t>
    </dgm:pt>
    <dgm:pt modelId="{8D674827-1641-4DED-8F36-DDF8E14ADEDD}" type="sibTrans" cxnId="{7AB55D4E-888C-4960-A165-F6EBBB1076D1}">
      <dgm:prSet/>
      <dgm:spPr/>
      <dgm:t>
        <a:bodyPr/>
        <a:lstStyle/>
        <a:p>
          <a:endParaRPr lang="nl-NL"/>
        </a:p>
      </dgm:t>
    </dgm:pt>
    <dgm:pt modelId="{FC0E1B43-292B-4B30-8C5F-90FB4BC7C023}">
      <dgm:prSet phldrT="[Tekst]"/>
      <dgm:spPr/>
      <dgm:t>
        <a:bodyPr/>
        <a:lstStyle/>
        <a:p>
          <a:r>
            <a:rPr lang="nl-NL"/>
            <a:t>AOS: Nieuwe cao-afspraken maken</a:t>
          </a:r>
        </a:p>
      </dgm:t>
    </dgm:pt>
    <dgm:pt modelId="{98C9C7B2-E2E3-4DA6-9A79-9DD31E5600C8}" type="parTrans" cxnId="{35A68A1F-67D9-4E2D-944A-3ED465FA94D7}">
      <dgm:prSet/>
      <dgm:spPr/>
      <dgm:t>
        <a:bodyPr/>
        <a:lstStyle/>
        <a:p>
          <a:endParaRPr lang="nl-NL"/>
        </a:p>
      </dgm:t>
    </dgm:pt>
    <dgm:pt modelId="{75CC76AD-0B56-4CC5-BEDC-FD3A8F3D52B1}" type="sibTrans" cxnId="{35A68A1F-67D9-4E2D-944A-3ED465FA94D7}">
      <dgm:prSet/>
      <dgm:spPr/>
      <dgm:t>
        <a:bodyPr/>
        <a:lstStyle/>
        <a:p>
          <a:endParaRPr lang="nl-NL"/>
        </a:p>
      </dgm:t>
    </dgm:pt>
    <dgm:pt modelId="{6C8F5CF3-4445-4BBA-A3AC-80E4A685CB31}">
      <dgm:prSet phldrT="[Tekst]"/>
      <dgm:spPr/>
      <dgm:t>
        <a:bodyPr/>
        <a:lstStyle/>
        <a:p>
          <a:r>
            <a:rPr lang="nl-NL"/>
            <a:t>Samen Presteren: Uitwerking NIEUWE cao-afspraken</a:t>
          </a:r>
        </a:p>
      </dgm:t>
    </dgm:pt>
    <dgm:pt modelId="{114AD3CD-2697-4913-93FF-9CE94AF417EC}" type="parTrans" cxnId="{8BC02F5C-39CC-4CB6-A177-8B2E78E2A300}">
      <dgm:prSet/>
      <dgm:spPr/>
      <dgm:t>
        <a:bodyPr/>
        <a:lstStyle/>
        <a:p>
          <a:endParaRPr lang="nl-NL"/>
        </a:p>
      </dgm:t>
    </dgm:pt>
    <dgm:pt modelId="{0E5C9F72-7A58-4C33-A2F7-82DD5D088D43}" type="sibTrans" cxnId="{8BC02F5C-39CC-4CB6-A177-8B2E78E2A300}">
      <dgm:prSet/>
      <dgm:spPr/>
      <dgm:t>
        <a:bodyPr/>
        <a:lstStyle/>
        <a:p>
          <a:endParaRPr lang="nl-NL"/>
        </a:p>
      </dgm:t>
    </dgm:pt>
    <dgm:pt modelId="{F68F8F54-C2AD-40E2-A810-42B6230B2F0B}">
      <dgm:prSet phldrT="[Tekst]"/>
      <dgm:spPr/>
      <dgm:t>
        <a:bodyPr/>
        <a:lstStyle/>
        <a:p>
          <a:r>
            <a:rPr lang="nl-NL"/>
            <a:t>Samen Presteren: initiërt zelf NIEUWE activiteiten</a:t>
          </a:r>
        </a:p>
      </dgm:t>
    </dgm:pt>
    <dgm:pt modelId="{E55744E6-641E-4F8F-8803-C9CE6E3682F7}" type="parTrans" cxnId="{626A40AB-3FED-46A8-938A-0A1C4D2D2E0C}">
      <dgm:prSet/>
      <dgm:spPr/>
      <dgm:t>
        <a:bodyPr/>
        <a:lstStyle/>
        <a:p>
          <a:endParaRPr lang="nl-NL"/>
        </a:p>
      </dgm:t>
    </dgm:pt>
    <dgm:pt modelId="{D960D946-E4CF-448E-BC6A-7A40BA8C85E2}" type="sibTrans" cxnId="{626A40AB-3FED-46A8-938A-0A1C4D2D2E0C}">
      <dgm:prSet/>
      <dgm:spPr/>
      <dgm:t>
        <a:bodyPr/>
        <a:lstStyle/>
        <a:p>
          <a:endParaRPr lang="nl-NL"/>
        </a:p>
      </dgm:t>
    </dgm:pt>
    <dgm:pt modelId="{4585B42F-A386-4701-953A-D3B7012E1692}" type="pres">
      <dgm:prSet presAssocID="{3596A576-DE27-4F66-B2CF-05893755865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nl-NL"/>
        </a:p>
      </dgm:t>
    </dgm:pt>
    <dgm:pt modelId="{56126090-2862-444F-9600-714E0252BDC8}" type="pres">
      <dgm:prSet presAssocID="{3596A576-DE27-4F66-B2CF-05893755865B}" presName="cycle" presStyleCnt="0"/>
      <dgm:spPr/>
    </dgm:pt>
    <dgm:pt modelId="{313C6BC7-9B71-40F6-AFC5-064EA1530744}" type="pres">
      <dgm:prSet presAssocID="{C8FFC558-618F-4362-9751-64B07B172C7C}" presName="nodeFirst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633EA882-9109-4BE8-A382-A3B8347FE976}" type="pres">
      <dgm:prSet presAssocID="{A1A7DFBE-293E-433B-9D48-F304244725BF}" presName="sibTransFirstNode" presStyleLbl="bgShp" presStyleIdx="0" presStyleCnt="1"/>
      <dgm:spPr/>
      <dgm:t>
        <a:bodyPr/>
        <a:lstStyle/>
        <a:p>
          <a:endParaRPr lang="nl-NL"/>
        </a:p>
      </dgm:t>
    </dgm:pt>
    <dgm:pt modelId="{631E3667-46D7-4887-9847-D8082418DE22}" type="pres">
      <dgm:prSet presAssocID="{F3B924CA-8E45-40EE-B9C2-0F291B567D44}" presName="nodeFollowingNodes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0CE35E27-A397-45B3-898C-C4F02C479B66}" type="pres">
      <dgm:prSet presAssocID="{FC0E1B43-292B-4B30-8C5F-90FB4BC7C023}" presName="nodeFollowingNodes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4E03DEBB-37F8-4087-AA41-AF3EB9491777}" type="pres">
      <dgm:prSet presAssocID="{6C8F5CF3-4445-4BBA-A3AC-80E4A685CB31}" presName="nodeFollowingNodes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9E7BF2B7-54C1-4915-A647-8B73A734B242}" type="pres">
      <dgm:prSet presAssocID="{F68F8F54-C2AD-40E2-A810-42B6230B2F0B}" presName="nodeFollowingNodes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</dgm:ptLst>
  <dgm:cxnLst>
    <dgm:cxn modelId="{A584FE7A-4CCC-4BF2-9B3D-BB72439C0A65}" type="presOf" srcId="{F68F8F54-C2AD-40E2-A810-42B6230B2F0B}" destId="{9E7BF2B7-54C1-4915-A647-8B73A734B242}" srcOrd="0" destOrd="0" presId="urn:microsoft.com/office/officeart/2005/8/layout/cycle3"/>
    <dgm:cxn modelId="{746C83A0-1ACA-4832-BF61-BF43852CFDC3}" type="presOf" srcId="{F3B924CA-8E45-40EE-B9C2-0F291B567D44}" destId="{631E3667-46D7-4887-9847-D8082418DE22}" srcOrd="0" destOrd="0" presId="urn:microsoft.com/office/officeart/2005/8/layout/cycle3"/>
    <dgm:cxn modelId="{742A454F-0C3A-4709-A7C6-5498BAD2D39A}" type="presOf" srcId="{C8FFC558-618F-4362-9751-64B07B172C7C}" destId="{313C6BC7-9B71-40F6-AFC5-064EA1530744}" srcOrd="0" destOrd="0" presId="urn:microsoft.com/office/officeart/2005/8/layout/cycle3"/>
    <dgm:cxn modelId="{71B2E60B-7D87-4781-9065-BEE82D307599}" srcId="{3596A576-DE27-4F66-B2CF-05893755865B}" destId="{C8FFC558-618F-4362-9751-64B07B172C7C}" srcOrd="0" destOrd="0" parTransId="{393E5272-A884-46F9-B8A8-1AFE388FA637}" sibTransId="{A1A7DFBE-293E-433B-9D48-F304244725BF}"/>
    <dgm:cxn modelId="{23F9FB15-C4C3-40AF-B336-173CBBA940DB}" type="presOf" srcId="{A1A7DFBE-293E-433B-9D48-F304244725BF}" destId="{633EA882-9109-4BE8-A382-A3B8347FE976}" srcOrd="0" destOrd="0" presId="urn:microsoft.com/office/officeart/2005/8/layout/cycle3"/>
    <dgm:cxn modelId="{8BC02F5C-39CC-4CB6-A177-8B2E78E2A300}" srcId="{3596A576-DE27-4F66-B2CF-05893755865B}" destId="{6C8F5CF3-4445-4BBA-A3AC-80E4A685CB31}" srcOrd="3" destOrd="0" parTransId="{114AD3CD-2697-4913-93FF-9CE94AF417EC}" sibTransId="{0E5C9F72-7A58-4C33-A2F7-82DD5D088D43}"/>
    <dgm:cxn modelId="{5D89774F-AFD6-482D-B608-0A4FBEAD2736}" type="presOf" srcId="{6C8F5CF3-4445-4BBA-A3AC-80E4A685CB31}" destId="{4E03DEBB-37F8-4087-AA41-AF3EB9491777}" srcOrd="0" destOrd="0" presId="urn:microsoft.com/office/officeart/2005/8/layout/cycle3"/>
    <dgm:cxn modelId="{C66397E5-8398-439A-94F5-6D16B40C0DC0}" type="presOf" srcId="{FC0E1B43-292B-4B30-8C5F-90FB4BC7C023}" destId="{0CE35E27-A397-45B3-898C-C4F02C479B66}" srcOrd="0" destOrd="0" presId="urn:microsoft.com/office/officeart/2005/8/layout/cycle3"/>
    <dgm:cxn modelId="{626A40AB-3FED-46A8-938A-0A1C4D2D2E0C}" srcId="{3596A576-DE27-4F66-B2CF-05893755865B}" destId="{F68F8F54-C2AD-40E2-A810-42B6230B2F0B}" srcOrd="4" destOrd="0" parTransId="{E55744E6-641E-4F8F-8803-C9CE6E3682F7}" sibTransId="{D960D946-E4CF-448E-BC6A-7A40BA8C85E2}"/>
    <dgm:cxn modelId="{7AB55D4E-888C-4960-A165-F6EBBB1076D1}" srcId="{3596A576-DE27-4F66-B2CF-05893755865B}" destId="{F3B924CA-8E45-40EE-B9C2-0F291B567D44}" srcOrd="1" destOrd="0" parTransId="{4D8D5539-370E-4F93-A2CF-0FF260B1C15B}" sibTransId="{8D674827-1641-4DED-8F36-DDF8E14ADEDD}"/>
    <dgm:cxn modelId="{D2443D91-AEA0-4828-9A3D-E30F69F4AE79}" type="presOf" srcId="{3596A576-DE27-4F66-B2CF-05893755865B}" destId="{4585B42F-A386-4701-953A-D3B7012E1692}" srcOrd="0" destOrd="0" presId="urn:microsoft.com/office/officeart/2005/8/layout/cycle3"/>
    <dgm:cxn modelId="{35A68A1F-67D9-4E2D-944A-3ED465FA94D7}" srcId="{3596A576-DE27-4F66-B2CF-05893755865B}" destId="{FC0E1B43-292B-4B30-8C5F-90FB4BC7C023}" srcOrd="2" destOrd="0" parTransId="{98C9C7B2-E2E3-4DA6-9A79-9DD31E5600C8}" sibTransId="{75CC76AD-0B56-4CC5-BEDC-FD3A8F3D52B1}"/>
    <dgm:cxn modelId="{6CA1A563-540C-4B83-A49D-8DC25F8AE44C}" type="presParOf" srcId="{4585B42F-A386-4701-953A-D3B7012E1692}" destId="{56126090-2862-444F-9600-714E0252BDC8}" srcOrd="0" destOrd="0" presId="urn:microsoft.com/office/officeart/2005/8/layout/cycle3"/>
    <dgm:cxn modelId="{D8802F28-5B2A-464D-BC6B-9D4177890302}" type="presParOf" srcId="{56126090-2862-444F-9600-714E0252BDC8}" destId="{313C6BC7-9B71-40F6-AFC5-064EA1530744}" srcOrd="0" destOrd="0" presId="urn:microsoft.com/office/officeart/2005/8/layout/cycle3"/>
    <dgm:cxn modelId="{1557549D-5FF6-4C9B-A0B3-9E1B0742339D}" type="presParOf" srcId="{56126090-2862-444F-9600-714E0252BDC8}" destId="{633EA882-9109-4BE8-A382-A3B8347FE976}" srcOrd="1" destOrd="0" presId="urn:microsoft.com/office/officeart/2005/8/layout/cycle3"/>
    <dgm:cxn modelId="{E73E928E-E106-4D8E-8A07-9F8533BDE6CD}" type="presParOf" srcId="{56126090-2862-444F-9600-714E0252BDC8}" destId="{631E3667-46D7-4887-9847-D8082418DE22}" srcOrd="2" destOrd="0" presId="urn:microsoft.com/office/officeart/2005/8/layout/cycle3"/>
    <dgm:cxn modelId="{97FF74A9-D651-4F17-ABE2-0D4FC28D65A5}" type="presParOf" srcId="{56126090-2862-444F-9600-714E0252BDC8}" destId="{0CE35E27-A397-45B3-898C-C4F02C479B66}" srcOrd="3" destOrd="0" presId="urn:microsoft.com/office/officeart/2005/8/layout/cycle3"/>
    <dgm:cxn modelId="{54C3AD2C-1082-47FA-8413-48599D78690C}" type="presParOf" srcId="{56126090-2862-444F-9600-714E0252BDC8}" destId="{4E03DEBB-37F8-4087-AA41-AF3EB9491777}" srcOrd="4" destOrd="0" presId="urn:microsoft.com/office/officeart/2005/8/layout/cycle3"/>
    <dgm:cxn modelId="{E81ED4A3-33FE-47A4-B734-65DE31942D2F}" type="presParOf" srcId="{56126090-2862-444F-9600-714E0252BDC8}" destId="{9E7BF2B7-54C1-4915-A647-8B73A734B242}" srcOrd="5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3EA882-9109-4BE8-A382-A3B8347FE976}">
      <dsp:nvSpPr>
        <dsp:cNvPr id="0" name=""/>
        <dsp:cNvSpPr/>
      </dsp:nvSpPr>
      <dsp:spPr>
        <a:xfrm>
          <a:off x="1142926" y="-17254"/>
          <a:ext cx="3200546" cy="3200546"/>
        </a:xfrm>
        <a:prstGeom prst="circularArrow">
          <a:avLst>
            <a:gd name="adj1" fmla="val 5544"/>
            <a:gd name="adj2" fmla="val 330680"/>
            <a:gd name="adj3" fmla="val 13835513"/>
            <a:gd name="adj4" fmla="val 17349805"/>
            <a:gd name="adj5" fmla="val 5757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13C6BC7-9B71-40F6-AFC5-064EA1530744}">
      <dsp:nvSpPr>
        <dsp:cNvPr id="0" name=""/>
        <dsp:cNvSpPr/>
      </dsp:nvSpPr>
      <dsp:spPr>
        <a:xfrm>
          <a:off x="2013198" y="691"/>
          <a:ext cx="1460003" cy="73000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Samen Presteren: geeft invulling aan het HUIDIGE arbeidsvoorwaarden (cao)- en arbeidsmarktbeleid (eigen initiatieven)</a:t>
          </a:r>
        </a:p>
      </dsp:txBody>
      <dsp:txXfrm>
        <a:off x="2048834" y="36327"/>
        <a:ext cx="1388731" cy="658729"/>
      </dsp:txXfrm>
    </dsp:sp>
    <dsp:sp modelId="{631E3667-46D7-4887-9847-D8082418DE22}">
      <dsp:nvSpPr>
        <dsp:cNvPr id="0" name=""/>
        <dsp:cNvSpPr/>
      </dsp:nvSpPr>
      <dsp:spPr>
        <a:xfrm>
          <a:off x="3311236" y="943771"/>
          <a:ext cx="1460003" cy="73000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AOS: Overleg (huidige) arbeidsvoorwaarden</a:t>
          </a:r>
        </a:p>
      </dsp:txBody>
      <dsp:txXfrm>
        <a:off x="3346872" y="979407"/>
        <a:ext cx="1388731" cy="658729"/>
      </dsp:txXfrm>
    </dsp:sp>
    <dsp:sp modelId="{0CE35E27-A397-45B3-898C-C4F02C479B66}">
      <dsp:nvSpPr>
        <dsp:cNvPr id="0" name=""/>
        <dsp:cNvSpPr/>
      </dsp:nvSpPr>
      <dsp:spPr>
        <a:xfrm>
          <a:off x="2815429" y="2469707"/>
          <a:ext cx="1460003" cy="73000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AOS: Nieuwe cao-afspraken maken</a:t>
          </a:r>
        </a:p>
      </dsp:txBody>
      <dsp:txXfrm>
        <a:off x="2851065" y="2505343"/>
        <a:ext cx="1388731" cy="658729"/>
      </dsp:txXfrm>
    </dsp:sp>
    <dsp:sp modelId="{4E03DEBB-37F8-4087-AA41-AF3EB9491777}">
      <dsp:nvSpPr>
        <dsp:cNvPr id="0" name=""/>
        <dsp:cNvSpPr/>
      </dsp:nvSpPr>
      <dsp:spPr>
        <a:xfrm>
          <a:off x="1210966" y="2469707"/>
          <a:ext cx="1460003" cy="73000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Samen Presteren: Uitwerking NIEUWE cao-afspraken</a:t>
          </a:r>
        </a:p>
      </dsp:txBody>
      <dsp:txXfrm>
        <a:off x="1246602" y="2505343"/>
        <a:ext cx="1388731" cy="658729"/>
      </dsp:txXfrm>
    </dsp:sp>
    <dsp:sp modelId="{9E7BF2B7-54C1-4915-A647-8B73A734B242}">
      <dsp:nvSpPr>
        <dsp:cNvPr id="0" name=""/>
        <dsp:cNvSpPr/>
      </dsp:nvSpPr>
      <dsp:spPr>
        <a:xfrm>
          <a:off x="715159" y="943771"/>
          <a:ext cx="1460003" cy="73000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800" kern="1200"/>
            <a:t>Samen Presteren: initiërt zelf NIEUWE activiteiten</a:t>
          </a:r>
        </a:p>
      </dsp:txBody>
      <dsp:txXfrm>
        <a:off x="750795" y="979407"/>
        <a:ext cx="1388731" cy="6587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3D11F-3071-4F45-847E-9312B872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610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CAOP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Mariëlle Kreukniet</dc:creator>
  <cp:lastModifiedBy>Linda van der Marel</cp:lastModifiedBy>
  <cp:revision>47</cp:revision>
  <cp:lastPrinted>2020-06-22T11:39:00Z</cp:lastPrinted>
  <dcterms:created xsi:type="dcterms:W3CDTF">2020-06-22T10:49:00Z</dcterms:created>
  <dcterms:modified xsi:type="dcterms:W3CDTF">2020-06-22T14:25:00Z</dcterms:modified>
</cp:coreProperties>
</file>